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E6" w:rsidRDefault="00297DE6" w:rsidP="00297DE6">
      <w:pPr>
        <w:jc w:val="center"/>
        <w:rPr>
          <w:b/>
          <w:u w:val="single"/>
        </w:rPr>
      </w:pPr>
      <w:r w:rsidRPr="00297DE6">
        <w:rPr>
          <w:b/>
          <w:u w:val="single"/>
        </w:rPr>
        <w:t xml:space="preserve">LETTERATURA LATINA DELLE ORIGINI – Tempo 1 </w:t>
      </w:r>
      <w:proofErr w:type="spellStart"/>
      <w:r w:rsidRPr="00297DE6">
        <w:rPr>
          <w:b/>
          <w:u w:val="single"/>
        </w:rPr>
        <w:t>h</w:t>
      </w:r>
      <w:proofErr w:type="spellEnd"/>
      <w:r w:rsidRPr="00297DE6">
        <w:rPr>
          <w:b/>
          <w:u w:val="single"/>
        </w:rPr>
        <w:t>’</w:t>
      </w:r>
    </w:p>
    <w:p w:rsidR="00297DE6" w:rsidRPr="00297DE6" w:rsidRDefault="00297DE6" w:rsidP="00297DE6">
      <w:pPr>
        <w:jc w:val="center"/>
        <w:rPr>
          <w:b/>
          <w:u w:val="single"/>
        </w:rPr>
      </w:pPr>
    </w:p>
    <w:p w:rsidR="00297DE6" w:rsidRDefault="00297DE6"/>
    <w:p w:rsidR="00073A46" w:rsidRDefault="00B56C75">
      <w:proofErr w:type="spellStart"/>
      <w:r>
        <w:t>Nome………………………………………………………………………</w:t>
      </w:r>
      <w:proofErr w:type="spellEnd"/>
      <w:r>
        <w:t xml:space="preserve">. </w:t>
      </w:r>
      <w:proofErr w:type="spellStart"/>
      <w:r>
        <w:t>Classe…………………………</w:t>
      </w:r>
      <w:proofErr w:type="spellEnd"/>
      <w:r>
        <w:t xml:space="preserve"> </w:t>
      </w:r>
      <w:proofErr w:type="spellStart"/>
      <w:r>
        <w:t>Data………………………………</w:t>
      </w:r>
      <w:proofErr w:type="spellEnd"/>
      <w:r>
        <w:t>.</w:t>
      </w:r>
    </w:p>
    <w:p w:rsidR="00B56C75" w:rsidRDefault="00B56C75"/>
    <w:p w:rsidR="00297DE6" w:rsidRDefault="00297DE6"/>
    <w:p w:rsidR="00297DE6" w:rsidRDefault="00297DE6"/>
    <w:p w:rsidR="00B56C75" w:rsidRDefault="00B56C75" w:rsidP="00297DE6">
      <w:pPr>
        <w:spacing w:line="480" w:lineRule="auto"/>
      </w:pPr>
      <w:r>
        <w:t xml:space="preserve">1 - Elencare i nomi di almeno 5 popoli italici dell’antichità </w:t>
      </w:r>
      <w:proofErr w:type="spellStart"/>
      <w:r>
        <w:t>……………………………………………………………………………</w:t>
      </w:r>
      <w:proofErr w:type="spellEnd"/>
    </w:p>
    <w:p w:rsidR="00B56C75" w:rsidRDefault="00B56C75" w:rsidP="00297DE6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B56C75" w:rsidRDefault="00B56C75" w:rsidP="00297DE6">
      <w:pPr>
        <w:spacing w:line="480" w:lineRule="auto"/>
      </w:pPr>
      <w:r>
        <w:t>2 - Completare la tabella:</w:t>
      </w:r>
    </w:p>
    <w:tbl>
      <w:tblPr>
        <w:tblStyle w:val="Grigliatabella"/>
        <w:tblW w:w="0" w:type="auto"/>
        <w:tblLook w:val="04A0"/>
      </w:tblPr>
      <w:tblGrid>
        <w:gridCol w:w="5920"/>
        <w:gridCol w:w="1418"/>
      </w:tblGrid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  <w:r>
              <w:t>evento</w:t>
            </w: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anno</w:t>
            </w:r>
          </w:p>
        </w:tc>
      </w:tr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509 a.C.</w:t>
            </w:r>
          </w:p>
        </w:tc>
      </w:tr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202 a.C.</w:t>
            </w:r>
          </w:p>
        </w:tc>
      </w:tr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753 a.C.</w:t>
            </w:r>
          </w:p>
        </w:tc>
      </w:tr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540 a.C. ca.</w:t>
            </w:r>
          </w:p>
        </w:tc>
      </w:tr>
      <w:tr w:rsidR="00833092" w:rsidTr="00297DE6">
        <w:tc>
          <w:tcPr>
            <w:tcW w:w="5920" w:type="dxa"/>
          </w:tcPr>
          <w:p w:rsidR="00833092" w:rsidRDefault="00833092" w:rsidP="00297DE6">
            <w:pPr>
              <w:spacing w:line="480" w:lineRule="auto"/>
            </w:pPr>
          </w:p>
        </w:tc>
        <w:tc>
          <w:tcPr>
            <w:tcW w:w="1418" w:type="dxa"/>
          </w:tcPr>
          <w:p w:rsidR="00833092" w:rsidRDefault="00833092" w:rsidP="00297DE6">
            <w:pPr>
              <w:spacing w:line="480" w:lineRule="auto"/>
            </w:pPr>
            <w:r>
              <w:t>168 a.C.</w:t>
            </w:r>
          </w:p>
        </w:tc>
      </w:tr>
    </w:tbl>
    <w:p w:rsidR="00B56C75" w:rsidRDefault="00B56C75" w:rsidP="00297DE6">
      <w:pPr>
        <w:spacing w:line="480" w:lineRule="auto"/>
      </w:pPr>
    </w:p>
    <w:p w:rsidR="00965FAE" w:rsidRDefault="00297DE6" w:rsidP="00297DE6">
      <w:pPr>
        <w:spacing w:line="480" w:lineRule="auto"/>
      </w:pPr>
      <w:r>
        <w:t xml:space="preserve">3 - </w:t>
      </w:r>
      <w:r w:rsidR="00965FAE">
        <w:t>Rispondere V/F</w:t>
      </w:r>
    </w:p>
    <w:tbl>
      <w:tblPr>
        <w:tblStyle w:val="Grigliatabella"/>
        <w:tblW w:w="0" w:type="auto"/>
        <w:tblLook w:val="04A0"/>
      </w:tblPr>
      <w:tblGrid>
        <w:gridCol w:w="7338"/>
        <w:gridCol w:w="1275"/>
      </w:tblGrid>
      <w:tr w:rsidR="00297DE6" w:rsidTr="00297DE6">
        <w:tc>
          <w:tcPr>
            <w:tcW w:w="7338" w:type="dxa"/>
          </w:tcPr>
          <w:p w:rsidR="00297DE6" w:rsidRDefault="00297DE6" w:rsidP="00297DE6">
            <w:pPr>
              <w:spacing w:line="480" w:lineRule="auto"/>
            </w:pPr>
            <w:r>
              <w:t>enunciato</w:t>
            </w:r>
          </w:p>
        </w:tc>
        <w:tc>
          <w:tcPr>
            <w:tcW w:w="1275" w:type="dxa"/>
          </w:tcPr>
          <w:p w:rsidR="00297DE6" w:rsidRDefault="00297DE6" w:rsidP="00297DE6">
            <w:pPr>
              <w:spacing w:line="480" w:lineRule="auto"/>
            </w:pPr>
            <w:r>
              <w:t>V / F</w:t>
            </w: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>I primi re di Roma erano Etruschi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 xml:space="preserve">Tarquinio </w:t>
            </w:r>
            <w:proofErr w:type="spellStart"/>
            <w:r>
              <w:t>Prisco</w:t>
            </w:r>
            <w:proofErr w:type="spellEnd"/>
            <w:r>
              <w:t xml:space="preserve"> violentò Lucrezia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 xml:space="preserve">Le </w:t>
            </w:r>
            <w:proofErr w:type="spellStart"/>
            <w:r>
              <w:t>gentes</w:t>
            </w:r>
            <w:proofErr w:type="spellEnd"/>
            <w:r>
              <w:t xml:space="preserve"> erano patrizie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>Le magistrature romane erano collegiali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>Il saturnio era una festa agricola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>I Fescennini erano scambi di battute vivaci tra schieramenti di giovani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 xml:space="preserve">Le </w:t>
            </w:r>
            <w:proofErr w:type="spellStart"/>
            <w:r>
              <w:t>laudationes</w:t>
            </w:r>
            <w:proofErr w:type="spellEnd"/>
            <w:r>
              <w:t xml:space="preserve"> </w:t>
            </w:r>
            <w:proofErr w:type="spellStart"/>
            <w:r>
              <w:t>funebres</w:t>
            </w:r>
            <w:proofErr w:type="spellEnd"/>
            <w:r>
              <w:t xml:space="preserve"> erano in genere elogia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  <w:tr w:rsidR="00833092" w:rsidTr="00297DE6">
        <w:tc>
          <w:tcPr>
            <w:tcW w:w="7338" w:type="dxa"/>
          </w:tcPr>
          <w:p w:rsidR="00833092" w:rsidRDefault="00833092" w:rsidP="00297DE6">
            <w:pPr>
              <w:spacing w:line="480" w:lineRule="auto"/>
            </w:pPr>
            <w:r>
              <w:t>I decemviri formularono le XII tavole</w:t>
            </w:r>
          </w:p>
        </w:tc>
        <w:tc>
          <w:tcPr>
            <w:tcW w:w="1275" w:type="dxa"/>
          </w:tcPr>
          <w:p w:rsidR="00833092" w:rsidRDefault="00833092" w:rsidP="00297DE6">
            <w:pPr>
              <w:spacing w:line="480" w:lineRule="auto"/>
            </w:pPr>
          </w:p>
        </w:tc>
      </w:tr>
    </w:tbl>
    <w:p w:rsidR="00965FAE" w:rsidRDefault="00965FAE" w:rsidP="00297DE6">
      <w:pPr>
        <w:spacing w:line="480" w:lineRule="auto"/>
      </w:pPr>
    </w:p>
    <w:p w:rsidR="00297DE6" w:rsidRDefault="00297DE6" w:rsidP="00297DE6">
      <w:pPr>
        <w:spacing w:line="480" w:lineRule="auto"/>
      </w:pPr>
    </w:p>
    <w:p w:rsidR="00297DE6" w:rsidRDefault="00297DE6" w:rsidP="00297DE6">
      <w:pPr>
        <w:spacing w:line="480" w:lineRule="auto"/>
      </w:pPr>
    </w:p>
    <w:p w:rsidR="00297DE6" w:rsidRDefault="00297DE6" w:rsidP="00297DE6">
      <w:pPr>
        <w:spacing w:line="480" w:lineRule="auto"/>
      </w:pPr>
    </w:p>
    <w:p w:rsidR="00297DE6" w:rsidRDefault="00297DE6" w:rsidP="00297DE6">
      <w:pPr>
        <w:spacing w:line="480" w:lineRule="auto"/>
      </w:pPr>
    </w:p>
    <w:p w:rsidR="00297DE6" w:rsidRDefault="00297DE6" w:rsidP="00297DE6">
      <w:pPr>
        <w:spacing w:line="480" w:lineRule="auto"/>
      </w:pPr>
      <w:r>
        <w:t xml:space="preserve">4 – Caratteristiche principali delle </w:t>
      </w:r>
      <w:proofErr w:type="spellStart"/>
      <w:r>
        <w:t>laudationes</w:t>
      </w:r>
      <w:proofErr w:type="spellEnd"/>
      <w:r>
        <w:t xml:space="preserve"> </w:t>
      </w:r>
      <w:proofErr w:type="spellStart"/>
      <w:r>
        <w:t>funebres</w:t>
      </w:r>
      <w:proofErr w:type="spellEnd"/>
    </w:p>
    <w:p w:rsidR="00297DE6" w:rsidRDefault="00297DE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A36" w:rsidRDefault="00297DE6" w:rsidP="00297DE6">
      <w:pPr>
        <w:spacing w:line="480" w:lineRule="auto"/>
      </w:pPr>
      <w:r>
        <w:t>5</w:t>
      </w:r>
      <w:r w:rsidR="00A02A36">
        <w:t xml:space="preserve"> – Le Leggi delle XII tavole</w:t>
      </w:r>
    </w:p>
    <w:p w:rsidR="00A02A36" w:rsidRDefault="00A02A3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DE6">
        <w:t>……………………………………</w:t>
      </w:r>
    </w:p>
    <w:p w:rsidR="00A02A36" w:rsidRDefault="00297DE6" w:rsidP="00297DE6">
      <w:pPr>
        <w:spacing w:line="480" w:lineRule="auto"/>
      </w:pPr>
      <w:r>
        <w:t>6</w:t>
      </w:r>
      <w:r w:rsidR="00A02A36">
        <w:t xml:space="preserve"> – Che cosa significa homo </w:t>
      </w:r>
      <w:proofErr w:type="spellStart"/>
      <w:r w:rsidR="00A02A36">
        <w:t>novus</w:t>
      </w:r>
      <w:proofErr w:type="spellEnd"/>
      <w:r w:rsidR="00A02A36">
        <w:t>?</w:t>
      </w:r>
    </w:p>
    <w:p w:rsidR="00A02A36" w:rsidRDefault="00A02A3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DE6">
        <w:t>…………………………………….</w:t>
      </w:r>
    </w:p>
    <w:p w:rsidR="00297DE6" w:rsidRDefault="00297DE6" w:rsidP="00297DE6">
      <w:pPr>
        <w:spacing w:line="480" w:lineRule="auto"/>
      </w:pPr>
      <w:r>
        <w:t>7 – Chi era Catone il Censore?</w:t>
      </w:r>
    </w:p>
    <w:p w:rsidR="00A02A36" w:rsidRDefault="00297DE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2A36" w:rsidRDefault="00297DE6" w:rsidP="00297DE6">
      <w:pPr>
        <w:spacing w:line="480" w:lineRule="auto"/>
      </w:pPr>
      <w:r>
        <w:t>8</w:t>
      </w:r>
      <w:r w:rsidR="00A02A36">
        <w:t xml:space="preserve"> – Come cambiano la società e la cultura romana dopo l’espansione nel Mediterraneo e in Oriente?</w:t>
      </w:r>
    </w:p>
    <w:p w:rsidR="00A02A36" w:rsidRDefault="00A02A3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DE6">
        <w:t>……………………………………..</w:t>
      </w:r>
    </w:p>
    <w:p w:rsidR="00A02A36" w:rsidRDefault="00A02A36" w:rsidP="00297D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DE6">
        <w:t>………………………………………</w:t>
      </w:r>
    </w:p>
    <w:p w:rsidR="00A02A36" w:rsidRDefault="00A02A36" w:rsidP="00297DE6">
      <w:pPr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DE6">
        <w:t>……………………………………..</w:t>
      </w:r>
    </w:p>
    <w:p w:rsidR="00297DE6" w:rsidRDefault="00297DE6" w:rsidP="00297DE6">
      <w:pPr>
        <w:spacing w:line="480" w:lineRule="auto"/>
      </w:pPr>
    </w:p>
    <w:p w:rsidR="00965FAE" w:rsidRDefault="00297DE6" w:rsidP="00297DE6">
      <w:pPr>
        <w:spacing w:line="480" w:lineRule="auto"/>
        <w:jc w:val="right"/>
      </w:pPr>
      <w:r>
        <w:t>Punteggio __________________________/10</w:t>
      </w:r>
    </w:p>
    <w:sectPr w:rsidR="00965FAE" w:rsidSect="00297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8F" w:rsidRDefault="00A8358F" w:rsidP="00126F18">
      <w:r>
        <w:separator/>
      </w:r>
    </w:p>
  </w:endnote>
  <w:endnote w:type="continuationSeparator" w:id="0">
    <w:p w:rsidR="00A8358F" w:rsidRDefault="00A8358F" w:rsidP="0012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Pidipagina"/>
    </w:pPr>
    <w:hyperlink r:id="rId1" w:history="1">
      <w:r w:rsidRPr="004A3703">
        <w:rPr>
          <w:rStyle w:val="Collegamentoipertestuale"/>
        </w:rPr>
        <w:t>www.forumlive.net</w:t>
      </w:r>
    </w:hyperlink>
    <w:r>
      <w:t xml:space="preserve"> – inviato da Paola </w:t>
    </w:r>
    <w:proofErr w:type="spellStart"/>
    <w:r>
      <w:t>Lerza</w:t>
    </w:r>
    <w:proofErr w:type="spellEnd"/>
  </w:p>
  <w:p w:rsidR="00126F18" w:rsidRDefault="00126F1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8F" w:rsidRDefault="00A8358F" w:rsidP="00126F18">
      <w:r>
        <w:separator/>
      </w:r>
    </w:p>
  </w:footnote>
  <w:footnote w:type="continuationSeparator" w:id="0">
    <w:p w:rsidR="00A8358F" w:rsidRDefault="00A8358F" w:rsidP="0012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8" w:rsidRDefault="00126F1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C75"/>
    <w:rsid w:val="00073A46"/>
    <w:rsid w:val="00126F18"/>
    <w:rsid w:val="00297DE6"/>
    <w:rsid w:val="00833092"/>
    <w:rsid w:val="00965FAE"/>
    <w:rsid w:val="00A02A36"/>
    <w:rsid w:val="00A8358F"/>
    <w:rsid w:val="00B56C75"/>
    <w:rsid w:val="00B82D64"/>
    <w:rsid w:val="00ED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26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6F18"/>
  </w:style>
  <w:style w:type="paragraph" w:styleId="Pidipagina">
    <w:name w:val="footer"/>
    <w:basedOn w:val="Normale"/>
    <w:link w:val="PidipaginaCarattere"/>
    <w:uiPriority w:val="99"/>
    <w:unhideWhenUsed/>
    <w:rsid w:val="00126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F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F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F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26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4</cp:revision>
  <dcterms:created xsi:type="dcterms:W3CDTF">2013-11-03T17:28:00Z</dcterms:created>
  <dcterms:modified xsi:type="dcterms:W3CDTF">2013-11-03T17:42:00Z</dcterms:modified>
</cp:coreProperties>
</file>