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46" w:rsidRPr="00B42495" w:rsidRDefault="007756F0">
      <w:pPr>
        <w:rPr>
          <w:color w:val="365F91" w:themeColor="accent1" w:themeShade="BF"/>
        </w:rPr>
      </w:pPr>
      <w:r w:rsidRPr="00B42495">
        <w:rPr>
          <w:color w:val="365F91" w:themeColor="accent1" w:themeShade="BF"/>
        </w:rPr>
        <w:t xml:space="preserve">Fila </w:t>
      </w:r>
      <w:r w:rsidR="00461FB4">
        <w:rPr>
          <w:color w:val="365F91" w:themeColor="accent1" w:themeShade="BF"/>
        </w:rPr>
        <w:t>B</w:t>
      </w:r>
      <w:r w:rsidR="00B42495" w:rsidRPr="00B42495">
        <w:rPr>
          <w:color w:val="365F91" w:themeColor="accent1" w:themeShade="BF"/>
        </w:rPr>
        <w:t xml:space="preserve"> – nome………………………………………………………………………………………………………………….classe………………………………………………………data………………………………….</w:t>
      </w:r>
    </w:p>
    <w:p w:rsidR="00491C23" w:rsidRDefault="00491C23"/>
    <w:tbl>
      <w:tblPr>
        <w:tblW w:w="0" w:type="auto"/>
        <w:tblInd w:w="-34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ayout w:type="fixed"/>
        <w:tblLook w:val="04A0"/>
      </w:tblPr>
      <w:tblGrid>
        <w:gridCol w:w="705"/>
        <w:gridCol w:w="4036"/>
        <w:gridCol w:w="655"/>
        <w:gridCol w:w="4249"/>
        <w:gridCol w:w="562"/>
        <w:gridCol w:w="93"/>
        <w:gridCol w:w="4237"/>
      </w:tblGrid>
      <w:tr w:rsidR="00B42495" w:rsidRPr="005715B2" w:rsidTr="000C44BB">
        <w:tc>
          <w:tcPr>
            <w:tcW w:w="70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036" w:type="dxa"/>
          </w:tcPr>
          <w:p w:rsidR="00491C23" w:rsidRPr="005715B2" w:rsidRDefault="00461FB4" w:rsidP="00461FB4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ESPRESSIONI</w:t>
            </w:r>
            <w:r w:rsidR="00491C23"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CHE ALLUDONO </w:t>
            </w: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A SIMMETRIA E SPECULARITA’</w:t>
            </w: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249" w:type="dxa"/>
          </w:tcPr>
          <w:p w:rsidR="00491C23" w:rsidRPr="005715B2" w:rsidRDefault="00491C23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PAROLE ED ESPRESSIONI CHE ALLUDONO </w:t>
            </w:r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AL BRUCIORE E AL FUOCO</w:t>
            </w: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330" w:type="dxa"/>
            <w:gridSpan w:val="2"/>
          </w:tcPr>
          <w:p w:rsidR="00491C23" w:rsidRPr="005715B2" w:rsidRDefault="00491C23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PAROLE ED ESPRESSIONI CHE ESPRIMONO </w:t>
            </w:r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ASPETTI FISICI </w:t>
            </w:r>
            <w:proofErr w:type="spellStart"/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DI</w:t>
            </w:r>
            <w:proofErr w:type="spellEnd"/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NARCISO</w:t>
            </w:r>
          </w:p>
        </w:tc>
      </w:tr>
      <w:tr w:rsidR="000C44BB" w:rsidRPr="005715B2" w:rsidTr="000C44BB">
        <w:trPr>
          <w:trHeight w:val="1134"/>
        </w:trPr>
        <w:tc>
          <w:tcPr>
            <w:tcW w:w="705" w:type="dxa"/>
          </w:tcPr>
          <w:p w:rsidR="000C44BB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414</w:t>
            </w:r>
          </w:p>
        </w:tc>
        <w:tc>
          <w:tcPr>
            <w:tcW w:w="4036" w:type="dxa"/>
          </w:tcPr>
          <w:p w:rsidR="000C44BB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>
              <w:rPr>
                <w:sz w:val="32"/>
                <w:szCs w:val="32"/>
              </w:rPr>
              <w:t>dumque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sitim</w:t>
            </w:r>
            <w:proofErr w:type="spellEnd"/>
            <w:r>
              <w:rPr>
                <w:sz w:val="32"/>
                <w:szCs w:val="32"/>
              </w:rPr>
              <w:t xml:space="preserve"> sedare </w:t>
            </w:r>
            <w:proofErr w:type="spellStart"/>
            <w:r>
              <w:rPr>
                <w:sz w:val="32"/>
                <w:szCs w:val="32"/>
              </w:rPr>
              <w:t>cupit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sitis</w:t>
            </w:r>
            <w:proofErr w:type="spellEnd"/>
            <w:r>
              <w:rPr>
                <w:sz w:val="32"/>
                <w:szCs w:val="32"/>
              </w:rPr>
              <w:t xml:space="preserve"> altera </w:t>
            </w:r>
            <w:proofErr w:type="spellStart"/>
            <w:r>
              <w:rPr>
                <w:sz w:val="32"/>
                <w:szCs w:val="32"/>
              </w:rPr>
              <w:t>crevit</w:t>
            </w:r>
            <w:proofErr w:type="spellEnd"/>
          </w:p>
        </w:tc>
        <w:tc>
          <w:tcPr>
            <w:tcW w:w="655" w:type="dxa"/>
          </w:tcPr>
          <w:p w:rsidR="000C44BB" w:rsidRPr="005715B2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426</w:t>
            </w:r>
          </w:p>
        </w:tc>
        <w:tc>
          <w:tcPr>
            <w:tcW w:w="4249" w:type="dxa"/>
          </w:tcPr>
          <w:p w:rsidR="000C44BB" w:rsidRPr="005715B2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>
              <w:rPr>
                <w:sz w:val="32"/>
                <w:szCs w:val="32"/>
              </w:rPr>
              <w:t>pariterque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accendit</w:t>
            </w:r>
            <w:proofErr w:type="spellEnd"/>
            <w:r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et</w:t>
            </w:r>
            <w:proofErr w:type="spellEnd"/>
            <w:r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ardet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>.</w:t>
            </w:r>
          </w:p>
        </w:tc>
        <w:tc>
          <w:tcPr>
            <w:tcW w:w="562" w:type="dxa"/>
            <w:vMerge w:val="restart"/>
          </w:tcPr>
          <w:p w:rsidR="000C44BB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421-23</w:t>
            </w:r>
          </w:p>
        </w:tc>
        <w:tc>
          <w:tcPr>
            <w:tcW w:w="4330" w:type="dxa"/>
            <w:gridSpan w:val="2"/>
            <w:vMerge w:val="restart"/>
          </w:tcPr>
          <w:p w:rsidR="000C44BB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F22BBA">
              <w:rPr>
                <w:sz w:val="32"/>
                <w:szCs w:val="32"/>
                <w:highlight w:val="lightGray"/>
              </w:rPr>
              <w:t>et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dignos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Baccho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,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dignos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et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Apolline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crines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br/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inpubesque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genas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et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865C9A">
              <w:rPr>
                <w:sz w:val="32"/>
                <w:szCs w:val="32"/>
                <w:highlight w:val="yellow"/>
              </w:rPr>
              <w:t>eburnea</w:t>
            </w:r>
            <w:r>
              <w:rPr>
                <w:sz w:val="32"/>
                <w:szCs w:val="32"/>
              </w:rPr>
              <w:t xml:space="preserve"> </w:t>
            </w:r>
            <w:r w:rsidRPr="00F22BBA">
              <w:rPr>
                <w:sz w:val="32"/>
                <w:szCs w:val="32"/>
                <w:highlight w:val="lightGray"/>
              </w:rPr>
              <w:t xml:space="preserve">colla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decusque</w:t>
            </w:r>
            <w:proofErr w:type="spellEnd"/>
            <w:r>
              <w:rPr>
                <w:sz w:val="32"/>
                <w:szCs w:val="32"/>
              </w:rPr>
              <w:br/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oris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et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in</w:t>
            </w:r>
            <w:r>
              <w:rPr>
                <w:sz w:val="32"/>
                <w:szCs w:val="32"/>
              </w:rPr>
              <w:t xml:space="preserve"> </w:t>
            </w:r>
            <w:r w:rsidRPr="00865C9A">
              <w:rPr>
                <w:sz w:val="32"/>
                <w:szCs w:val="32"/>
                <w:highlight w:val="yellow"/>
              </w:rPr>
              <w:t xml:space="preserve">niveo </w:t>
            </w:r>
            <w:proofErr w:type="spellStart"/>
            <w:r w:rsidRPr="00865C9A">
              <w:rPr>
                <w:sz w:val="32"/>
                <w:szCs w:val="32"/>
                <w:highlight w:val="yellow"/>
              </w:rPr>
              <w:t>mixtum</w:t>
            </w:r>
            <w:proofErr w:type="spellEnd"/>
            <w:r w:rsidRPr="00865C9A">
              <w:rPr>
                <w:sz w:val="32"/>
                <w:szCs w:val="32"/>
                <w:highlight w:val="yellow"/>
              </w:rPr>
              <w:t xml:space="preserve"> candore </w:t>
            </w:r>
            <w:proofErr w:type="spellStart"/>
            <w:r w:rsidRPr="00865C9A">
              <w:rPr>
                <w:sz w:val="32"/>
                <w:szCs w:val="32"/>
                <w:highlight w:val="yellow"/>
              </w:rPr>
              <w:t>ruborem</w:t>
            </w:r>
            <w:proofErr w:type="spellEnd"/>
            <w:r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br/>
            </w:r>
          </w:p>
        </w:tc>
      </w:tr>
      <w:tr w:rsidR="000C44BB" w:rsidRPr="00461FB4" w:rsidTr="000C44BB">
        <w:trPr>
          <w:trHeight w:val="1134"/>
        </w:trPr>
        <w:tc>
          <w:tcPr>
            <w:tcW w:w="705" w:type="dxa"/>
          </w:tcPr>
          <w:p w:rsidR="000C44BB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416</w:t>
            </w:r>
          </w:p>
        </w:tc>
        <w:tc>
          <w:tcPr>
            <w:tcW w:w="4036" w:type="dxa"/>
          </w:tcPr>
          <w:p w:rsidR="000C44BB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>
              <w:rPr>
                <w:sz w:val="32"/>
                <w:szCs w:val="32"/>
              </w:rPr>
              <w:t>spem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sine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corpore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amat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r w:rsidRPr="00865C9A">
              <w:rPr>
                <w:sz w:val="32"/>
                <w:szCs w:val="32"/>
                <w:highlight w:val="cyan"/>
              </w:rPr>
              <w:t>corpus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putat</w:t>
            </w:r>
            <w:proofErr w:type="spellEnd"/>
            <w:r>
              <w:rPr>
                <w:sz w:val="32"/>
                <w:szCs w:val="32"/>
              </w:rPr>
              <w:t xml:space="preserve"> esse</w:t>
            </w:r>
          </w:p>
        </w:tc>
        <w:tc>
          <w:tcPr>
            <w:tcW w:w="655" w:type="dxa"/>
          </w:tcPr>
          <w:p w:rsidR="000C44BB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430</w:t>
            </w:r>
          </w:p>
        </w:tc>
        <w:tc>
          <w:tcPr>
            <w:tcW w:w="4249" w:type="dxa"/>
          </w:tcPr>
          <w:p w:rsidR="000C44BB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  <w:highlight w:val="red"/>
              </w:rPr>
              <w:t>uritur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illo</w:t>
            </w:r>
            <w:proofErr w:type="spellEnd"/>
          </w:p>
        </w:tc>
        <w:tc>
          <w:tcPr>
            <w:tcW w:w="562" w:type="dxa"/>
            <w:vMerge/>
          </w:tcPr>
          <w:p w:rsidR="000C44BB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  <w:vMerge/>
          </w:tcPr>
          <w:p w:rsidR="000C44BB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0C44BB">
        <w:trPr>
          <w:trHeight w:val="1134"/>
        </w:trPr>
        <w:tc>
          <w:tcPr>
            <w:tcW w:w="705" w:type="dxa"/>
          </w:tcPr>
          <w:p w:rsidR="00491C23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424</w:t>
            </w:r>
          </w:p>
        </w:tc>
        <w:tc>
          <w:tcPr>
            <w:tcW w:w="4036" w:type="dxa"/>
          </w:tcPr>
          <w:p w:rsidR="00491C23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6E29C2">
              <w:rPr>
                <w:sz w:val="32"/>
                <w:szCs w:val="32"/>
                <w:highlight w:val="cyan"/>
              </w:rPr>
              <w:t>cunctaque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miratur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 xml:space="preserve">,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quibus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 xml:space="preserve"> est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mirabilis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ipse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>:</w:t>
            </w:r>
          </w:p>
        </w:tc>
        <w:tc>
          <w:tcPr>
            <w:tcW w:w="655" w:type="dxa"/>
          </w:tcPr>
          <w:p w:rsidR="00491C23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464</w:t>
            </w:r>
          </w:p>
        </w:tc>
        <w:tc>
          <w:tcPr>
            <w:tcW w:w="4249" w:type="dxa"/>
          </w:tcPr>
          <w:p w:rsidR="00491C23" w:rsidRPr="00B00D5D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uror</w:t>
            </w:r>
            <w:proofErr w:type="spellEnd"/>
            <w:r w:rsidRPr="00B00D5D">
              <w:rPr>
                <w:sz w:val="32"/>
                <w:szCs w:val="32"/>
                <w:highlight w:val="red"/>
                <w:lang w:val="en-US"/>
              </w:rPr>
              <w:t xml:space="preserve"> a</w:t>
            </w:r>
            <w:r w:rsidRPr="00B00D5D">
              <w:rPr>
                <w:sz w:val="32"/>
                <w:szCs w:val="32"/>
                <w:lang w:val="en-US"/>
              </w:rPr>
              <w:t xml:space="preserve">more </w:t>
            </w:r>
            <w:proofErr w:type="spellStart"/>
            <w:r w:rsidRPr="00B00D5D">
              <w:rPr>
                <w:sz w:val="32"/>
                <w:szCs w:val="32"/>
                <w:lang w:val="en-US"/>
              </w:rPr>
              <w:t>mei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 xml:space="preserve">: </w:t>
            </w: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flammas</w:t>
            </w:r>
            <w:proofErr w:type="spellEnd"/>
            <w:r w:rsidRPr="00B00D5D">
              <w:rPr>
                <w:sz w:val="32"/>
                <w:szCs w:val="32"/>
                <w:highlight w:val="red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moveoque</w:t>
            </w:r>
            <w:proofErr w:type="spellEnd"/>
            <w:r w:rsidRPr="00B00D5D">
              <w:rPr>
                <w:sz w:val="32"/>
                <w:szCs w:val="32"/>
                <w:highlight w:val="red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feroque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562" w:type="dxa"/>
          </w:tcPr>
          <w:p w:rsidR="00491C23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455-6</w:t>
            </w:r>
          </w:p>
        </w:tc>
        <w:tc>
          <w:tcPr>
            <w:tcW w:w="4330" w:type="dxa"/>
            <w:gridSpan w:val="2"/>
          </w:tcPr>
          <w:p w:rsidR="00491C23" w:rsidRPr="005715B2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F22BBA">
              <w:rPr>
                <w:sz w:val="32"/>
                <w:szCs w:val="32"/>
                <w:highlight w:val="lightGray"/>
              </w:rPr>
              <w:t>nec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forma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nec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aetas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>               </w:t>
            </w:r>
            <w:r w:rsidRPr="00F22BBA">
              <w:rPr>
                <w:sz w:val="20"/>
                <w:szCs w:val="20"/>
                <w:highlight w:val="lightGray"/>
              </w:rPr>
              <w:t>455</w:t>
            </w:r>
            <w:r w:rsidRPr="00F22BBA">
              <w:rPr>
                <w:sz w:val="32"/>
                <w:szCs w:val="32"/>
                <w:highlight w:val="lightGray"/>
              </w:rPr>
              <w:br/>
              <w:t xml:space="preserve">est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mea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>,</w:t>
            </w:r>
          </w:p>
        </w:tc>
      </w:tr>
      <w:tr w:rsidR="00B42495" w:rsidRPr="00461FB4" w:rsidTr="000C44BB">
        <w:trPr>
          <w:trHeight w:val="1134"/>
        </w:trPr>
        <w:tc>
          <w:tcPr>
            <w:tcW w:w="705" w:type="dxa"/>
          </w:tcPr>
          <w:p w:rsidR="00491C23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425-6</w:t>
            </w:r>
          </w:p>
        </w:tc>
        <w:tc>
          <w:tcPr>
            <w:tcW w:w="4036" w:type="dxa"/>
          </w:tcPr>
          <w:p w:rsidR="00491C23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865C9A">
              <w:rPr>
                <w:sz w:val="32"/>
                <w:szCs w:val="32"/>
                <w:highlight w:val="cyan"/>
              </w:rPr>
              <w:t xml:space="preserve">qui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probat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ipse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r>
              <w:rPr>
                <w:sz w:val="32"/>
                <w:szCs w:val="32"/>
                <w:highlight w:val="cyan"/>
              </w:rPr>
              <w:t>probatori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dumque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865C9A">
              <w:rPr>
                <w:sz w:val="32"/>
                <w:szCs w:val="32"/>
                <w:highlight w:val="cyan"/>
              </w:rPr>
              <w:t xml:space="preserve">petit,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petitur</w:t>
            </w:r>
            <w:proofErr w:type="spellEnd"/>
            <w:r>
              <w:rPr>
                <w:sz w:val="32"/>
                <w:szCs w:val="32"/>
              </w:rPr>
              <w:t>,</w:t>
            </w:r>
            <w:r w:rsidR="00B00D5D">
              <w:rPr>
                <w:sz w:val="32"/>
                <w:szCs w:val="32"/>
              </w:rPr>
              <w:t xml:space="preserve"> </w:t>
            </w:r>
            <w:proofErr w:type="spellStart"/>
            <w:r w:rsidR="00B00D5D">
              <w:rPr>
                <w:sz w:val="32"/>
                <w:szCs w:val="32"/>
              </w:rPr>
              <w:t>pariterque</w:t>
            </w:r>
            <w:proofErr w:type="spellEnd"/>
            <w:r w:rsidR="00B00D5D">
              <w:rPr>
                <w:sz w:val="32"/>
                <w:szCs w:val="32"/>
              </w:rPr>
              <w:t xml:space="preserve"> </w:t>
            </w:r>
            <w:proofErr w:type="spellStart"/>
            <w:r w:rsidR="00B00D5D" w:rsidRPr="00865C9A">
              <w:rPr>
                <w:sz w:val="32"/>
                <w:szCs w:val="32"/>
                <w:highlight w:val="red"/>
              </w:rPr>
              <w:t>accendit</w:t>
            </w:r>
            <w:proofErr w:type="spellEnd"/>
            <w:r w:rsidR="00B00D5D"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="00B00D5D" w:rsidRPr="00865C9A">
              <w:rPr>
                <w:sz w:val="32"/>
                <w:szCs w:val="32"/>
                <w:highlight w:val="red"/>
              </w:rPr>
              <w:t>et</w:t>
            </w:r>
            <w:proofErr w:type="spellEnd"/>
            <w:r w:rsidR="00B00D5D"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="00B00D5D" w:rsidRPr="00865C9A">
              <w:rPr>
                <w:sz w:val="32"/>
                <w:szCs w:val="32"/>
                <w:highlight w:val="red"/>
              </w:rPr>
              <w:t>ardet</w:t>
            </w:r>
            <w:proofErr w:type="spellEnd"/>
            <w:r w:rsidR="00B00D5D" w:rsidRPr="00865C9A">
              <w:rPr>
                <w:sz w:val="32"/>
                <w:szCs w:val="32"/>
                <w:highlight w:val="cyan"/>
              </w:rPr>
              <w:t>.</w:t>
            </w:r>
          </w:p>
        </w:tc>
        <w:tc>
          <w:tcPr>
            <w:tcW w:w="655" w:type="dxa"/>
          </w:tcPr>
          <w:p w:rsidR="00491C23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490</w:t>
            </w:r>
          </w:p>
        </w:tc>
        <w:tc>
          <w:tcPr>
            <w:tcW w:w="4249" w:type="dxa"/>
          </w:tcPr>
          <w:p w:rsidR="00491C23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  <w:highlight w:val="red"/>
              </w:rPr>
              <w:t>tecto</w:t>
            </w:r>
            <w:proofErr w:type="spellEnd"/>
            <w:r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paulatim</w:t>
            </w:r>
            <w:proofErr w:type="spellEnd"/>
            <w:r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carpitur</w:t>
            </w:r>
            <w:proofErr w:type="spellEnd"/>
            <w:r w:rsidRPr="00865C9A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red"/>
              </w:rPr>
              <w:t>igni</w:t>
            </w:r>
            <w:proofErr w:type="spellEnd"/>
          </w:p>
        </w:tc>
        <w:tc>
          <w:tcPr>
            <w:tcW w:w="562" w:type="dxa"/>
          </w:tcPr>
          <w:p w:rsidR="00491C23" w:rsidRPr="00461FB4" w:rsidRDefault="000C44BB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481</w:t>
            </w:r>
          </w:p>
        </w:tc>
        <w:tc>
          <w:tcPr>
            <w:tcW w:w="4330" w:type="dxa"/>
            <w:gridSpan w:val="2"/>
          </w:tcPr>
          <w:p w:rsidR="00491C23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F22BBA">
              <w:rPr>
                <w:sz w:val="32"/>
                <w:szCs w:val="32"/>
                <w:highlight w:val="lightGray"/>
              </w:rPr>
              <w:t>nudaque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6E29C2">
              <w:rPr>
                <w:sz w:val="32"/>
                <w:szCs w:val="32"/>
                <w:highlight w:val="yellow"/>
              </w:rPr>
              <w:t>marmoreis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percussit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pectora</w:t>
            </w:r>
            <w:proofErr w:type="spellEnd"/>
            <w:r w:rsidRPr="00F22BBA">
              <w:rPr>
                <w:sz w:val="32"/>
                <w:szCs w:val="32"/>
                <w:highlight w:val="lightGray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palmis</w:t>
            </w:r>
            <w:proofErr w:type="spellEnd"/>
          </w:p>
        </w:tc>
      </w:tr>
      <w:tr w:rsidR="000C44BB" w:rsidRPr="001C2E3E" w:rsidTr="000C44BB">
        <w:trPr>
          <w:trHeight w:val="1134"/>
        </w:trPr>
        <w:tc>
          <w:tcPr>
            <w:tcW w:w="705" w:type="dxa"/>
          </w:tcPr>
          <w:p w:rsidR="000C44BB" w:rsidRPr="00461FB4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435-6</w:t>
            </w:r>
          </w:p>
        </w:tc>
        <w:tc>
          <w:tcPr>
            <w:tcW w:w="4036" w:type="dxa"/>
          </w:tcPr>
          <w:p w:rsidR="000C44BB" w:rsidRPr="005715B2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</w:rPr>
              <w:t>tecum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venitque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manetque</w:t>
            </w:r>
            <w:proofErr w:type="spellEnd"/>
            <w:r>
              <w:rPr>
                <w:sz w:val="32"/>
                <w:szCs w:val="32"/>
              </w:rPr>
              <w:t xml:space="preserve">;   </w:t>
            </w:r>
            <w:r>
              <w:rPr>
                <w:sz w:val="32"/>
                <w:szCs w:val="32"/>
              </w:rPr>
              <w:br/>
            </w:r>
            <w:proofErr w:type="spellStart"/>
            <w:r w:rsidRPr="002106BD">
              <w:rPr>
                <w:sz w:val="32"/>
                <w:szCs w:val="32"/>
              </w:rPr>
              <w:t>tecum</w:t>
            </w:r>
            <w:proofErr w:type="spellEnd"/>
            <w:r w:rsidRPr="002106BD">
              <w:rPr>
                <w:sz w:val="32"/>
                <w:szCs w:val="32"/>
              </w:rPr>
              <w:t xml:space="preserve"> </w:t>
            </w:r>
            <w:proofErr w:type="spellStart"/>
            <w:r w:rsidRPr="002106BD">
              <w:rPr>
                <w:sz w:val="32"/>
                <w:szCs w:val="32"/>
                <w:highlight w:val="cyan"/>
              </w:rPr>
              <w:t>discedet</w:t>
            </w:r>
            <w:proofErr w:type="spellEnd"/>
            <w:r w:rsidRPr="002106BD">
              <w:rPr>
                <w:sz w:val="32"/>
                <w:szCs w:val="32"/>
                <w:highlight w:val="cyan"/>
              </w:rPr>
              <w:t>,</w:t>
            </w:r>
            <w:r w:rsidRPr="002106BD">
              <w:rPr>
                <w:sz w:val="32"/>
                <w:szCs w:val="32"/>
              </w:rPr>
              <w:t xml:space="preserve"> si tu </w:t>
            </w:r>
            <w:proofErr w:type="spellStart"/>
            <w:r w:rsidRPr="002106BD">
              <w:rPr>
                <w:sz w:val="32"/>
                <w:szCs w:val="32"/>
              </w:rPr>
              <w:t>discedere</w:t>
            </w:r>
            <w:proofErr w:type="spellEnd"/>
          </w:p>
        </w:tc>
        <w:tc>
          <w:tcPr>
            <w:tcW w:w="655" w:type="dxa"/>
          </w:tcPr>
          <w:p w:rsidR="000C44BB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414</w:t>
            </w:r>
          </w:p>
        </w:tc>
        <w:tc>
          <w:tcPr>
            <w:tcW w:w="4249" w:type="dxa"/>
          </w:tcPr>
          <w:p w:rsidR="000C44BB" w:rsidRPr="00461FB4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AF4EDC">
              <w:rPr>
                <w:sz w:val="32"/>
                <w:szCs w:val="32"/>
                <w:highlight w:val="red"/>
              </w:rPr>
              <w:t>fontemque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secutus</w:t>
            </w:r>
            <w:proofErr w:type="spellEnd"/>
          </w:p>
        </w:tc>
        <w:tc>
          <w:tcPr>
            <w:tcW w:w="562" w:type="dxa"/>
          </w:tcPr>
          <w:p w:rsidR="000C44BB" w:rsidRPr="00461FB4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482</w:t>
            </w:r>
          </w:p>
        </w:tc>
        <w:tc>
          <w:tcPr>
            <w:tcW w:w="4330" w:type="dxa"/>
            <w:gridSpan w:val="2"/>
          </w:tcPr>
          <w:p w:rsidR="000C44BB" w:rsidRPr="000C44BB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proofErr w:type="spellStart"/>
            <w:r w:rsidRPr="000C44BB">
              <w:rPr>
                <w:sz w:val="32"/>
                <w:szCs w:val="32"/>
                <w:lang w:val="en-US"/>
              </w:rPr>
              <w:t>pectora</w:t>
            </w:r>
            <w:proofErr w:type="spellEnd"/>
            <w:r w:rsidRPr="000C44BB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  <w:lang w:val="en-US"/>
              </w:rPr>
              <w:t>traxerunt</w:t>
            </w:r>
            <w:proofErr w:type="spellEnd"/>
            <w:r w:rsidRPr="000C44BB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  <w:highlight w:val="yellow"/>
                <w:lang w:val="en-US"/>
              </w:rPr>
              <w:t>roseum</w:t>
            </w:r>
            <w:proofErr w:type="spellEnd"/>
            <w:r w:rsidRPr="000C44BB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  <w:lang w:val="en-US"/>
              </w:rPr>
              <w:t>percussa</w:t>
            </w:r>
            <w:proofErr w:type="spellEnd"/>
            <w:r w:rsidRPr="000C44BB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  <w:highlight w:val="yellow"/>
                <w:lang w:val="en-US"/>
              </w:rPr>
              <w:t>ruborem</w:t>
            </w:r>
            <w:proofErr w:type="spellEnd"/>
          </w:p>
        </w:tc>
      </w:tr>
      <w:tr w:rsidR="000C44BB" w:rsidRPr="000C44BB" w:rsidTr="000C44BB">
        <w:trPr>
          <w:trHeight w:val="1134"/>
        </w:trPr>
        <w:tc>
          <w:tcPr>
            <w:tcW w:w="705" w:type="dxa"/>
          </w:tcPr>
          <w:p w:rsidR="000C44BB" w:rsidRPr="005715B2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446</w:t>
            </w:r>
          </w:p>
        </w:tc>
        <w:tc>
          <w:tcPr>
            <w:tcW w:w="4036" w:type="dxa"/>
          </w:tcPr>
          <w:p w:rsidR="000C44BB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r w:rsidRPr="000C44BB">
              <w:rPr>
                <w:sz w:val="32"/>
                <w:szCs w:val="32"/>
                <w:highlight w:val="cyan"/>
                <w:lang w:val="en-US"/>
              </w:rPr>
              <w:t xml:space="preserve">et </w:t>
            </w:r>
            <w:proofErr w:type="spellStart"/>
            <w:r w:rsidRPr="000C44BB">
              <w:rPr>
                <w:sz w:val="32"/>
                <w:szCs w:val="32"/>
                <w:highlight w:val="cyan"/>
                <w:lang w:val="en-US"/>
              </w:rPr>
              <w:t>placet</w:t>
            </w:r>
            <w:proofErr w:type="spellEnd"/>
            <w:r w:rsidRPr="000C44BB">
              <w:rPr>
                <w:sz w:val="32"/>
                <w:szCs w:val="32"/>
                <w:highlight w:val="cyan"/>
                <w:lang w:val="en-US"/>
              </w:rPr>
              <w:t xml:space="preserve"> et video</w:t>
            </w:r>
            <w:r w:rsidRPr="000C44BB">
              <w:rPr>
                <w:sz w:val="32"/>
                <w:szCs w:val="32"/>
                <w:highlight w:val="magenta"/>
                <w:lang w:val="en-US"/>
              </w:rPr>
              <w:t xml:space="preserve">; </w:t>
            </w:r>
            <w:proofErr w:type="spellStart"/>
            <w:r w:rsidRPr="000C44BB">
              <w:rPr>
                <w:sz w:val="32"/>
                <w:szCs w:val="32"/>
                <w:highlight w:val="magenta"/>
                <w:lang w:val="en-US"/>
              </w:rPr>
              <w:t>sed</w:t>
            </w:r>
            <w:proofErr w:type="spellEnd"/>
            <w:r w:rsidRPr="000C44BB">
              <w:rPr>
                <w:sz w:val="32"/>
                <w:szCs w:val="32"/>
                <w:lang w:val="en-US"/>
              </w:rPr>
              <w:t xml:space="preserve"> </w:t>
            </w:r>
            <w:r w:rsidRPr="000C44BB">
              <w:rPr>
                <w:sz w:val="32"/>
                <w:szCs w:val="32"/>
                <w:highlight w:val="cyan"/>
                <w:lang w:val="en-US"/>
              </w:rPr>
              <w:t xml:space="preserve">quod </w:t>
            </w:r>
            <w:proofErr w:type="spellStart"/>
            <w:r w:rsidRPr="000C44BB">
              <w:rPr>
                <w:sz w:val="32"/>
                <w:szCs w:val="32"/>
                <w:highlight w:val="cyan"/>
                <w:lang w:val="en-US"/>
              </w:rPr>
              <w:t>videoque</w:t>
            </w:r>
            <w:proofErr w:type="spellEnd"/>
            <w:r w:rsidRPr="000C44BB">
              <w:rPr>
                <w:sz w:val="32"/>
                <w:szCs w:val="32"/>
                <w:highlight w:val="cyan"/>
                <w:lang w:val="en-US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  <w:highlight w:val="cyan"/>
                <w:lang w:val="en-US"/>
              </w:rPr>
              <w:t>placetque</w:t>
            </w:r>
            <w:proofErr w:type="spellEnd"/>
          </w:p>
        </w:tc>
        <w:tc>
          <w:tcPr>
            <w:tcW w:w="655" w:type="dxa"/>
          </w:tcPr>
          <w:p w:rsidR="000C44BB" w:rsidRPr="000C44BB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  <w:t>429</w:t>
            </w:r>
          </w:p>
        </w:tc>
        <w:tc>
          <w:tcPr>
            <w:tcW w:w="4249" w:type="dxa"/>
          </w:tcPr>
          <w:p w:rsidR="000C44BB" w:rsidRPr="000C44BB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proofErr w:type="spellStart"/>
            <w:r w:rsidRPr="00F22BBA">
              <w:rPr>
                <w:b/>
                <w:color w:val="0070C0"/>
                <w:sz w:val="32"/>
                <w:szCs w:val="32"/>
              </w:rPr>
              <w:t>bracchia</w:t>
            </w:r>
            <w:proofErr w:type="spellEnd"/>
            <w:r w:rsidRPr="00F22BBA">
              <w:rPr>
                <w:b/>
                <w:color w:val="0070C0"/>
                <w:sz w:val="32"/>
                <w:szCs w:val="32"/>
              </w:rPr>
              <w:t xml:space="preserve"> </w:t>
            </w:r>
            <w:proofErr w:type="spellStart"/>
            <w:r w:rsidRPr="00AF4EDC">
              <w:rPr>
                <w:b/>
                <w:color w:val="0070C0"/>
                <w:sz w:val="32"/>
                <w:szCs w:val="32"/>
                <w:highlight w:val="red"/>
              </w:rPr>
              <w:t>mersit</w:t>
            </w:r>
            <w:proofErr w:type="spellEnd"/>
            <w:r w:rsidRPr="00AF4EDC">
              <w:rPr>
                <w:b/>
                <w:color w:val="0070C0"/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AF4EDC">
              <w:rPr>
                <w:b/>
                <w:color w:val="0070C0"/>
                <w:sz w:val="32"/>
                <w:szCs w:val="32"/>
                <w:highlight w:val="red"/>
              </w:rPr>
              <w:t>aquis</w:t>
            </w:r>
            <w:proofErr w:type="spellEnd"/>
          </w:p>
        </w:tc>
        <w:tc>
          <w:tcPr>
            <w:tcW w:w="562" w:type="dxa"/>
          </w:tcPr>
          <w:p w:rsidR="000C44BB" w:rsidRPr="000C44BB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  <w:t>502</w:t>
            </w:r>
          </w:p>
        </w:tc>
        <w:tc>
          <w:tcPr>
            <w:tcW w:w="4330" w:type="dxa"/>
            <w:gridSpan w:val="2"/>
          </w:tcPr>
          <w:p w:rsidR="000C44BB" w:rsidRPr="000C44BB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r w:rsidRPr="00F22BBA">
              <w:rPr>
                <w:sz w:val="32"/>
                <w:szCs w:val="32"/>
                <w:highlight w:val="lightGray"/>
              </w:rPr>
              <w:t>caput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0C44BB">
              <w:rPr>
                <w:sz w:val="32"/>
                <w:szCs w:val="32"/>
              </w:rPr>
              <w:t>viridi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F22BBA">
              <w:rPr>
                <w:sz w:val="32"/>
                <w:szCs w:val="32"/>
                <w:highlight w:val="lightGray"/>
              </w:rPr>
              <w:t>fessum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submisit</w:t>
            </w:r>
            <w:proofErr w:type="spellEnd"/>
          </w:p>
        </w:tc>
      </w:tr>
      <w:tr w:rsidR="000C44BB" w:rsidRPr="000C44BB" w:rsidTr="000C44BB">
        <w:trPr>
          <w:trHeight w:val="1134"/>
        </w:trPr>
        <w:tc>
          <w:tcPr>
            <w:tcW w:w="705" w:type="dxa"/>
          </w:tcPr>
          <w:p w:rsidR="000C44BB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  <w:lastRenderedPageBreak/>
              <w:t>458</w:t>
            </w:r>
          </w:p>
        </w:tc>
        <w:tc>
          <w:tcPr>
            <w:tcW w:w="4036" w:type="dxa"/>
          </w:tcPr>
          <w:p w:rsidR="000C44BB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  <w:highlight w:val="cyan"/>
              </w:rPr>
              <w:t>cumque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ego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porrexi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tibi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bracchia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,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porrigis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ultro</w:t>
            </w:r>
            <w:proofErr w:type="spellEnd"/>
          </w:p>
        </w:tc>
        <w:tc>
          <w:tcPr>
            <w:tcW w:w="655" w:type="dxa"/>
          </w:tcPr>
          <w:p w:rsidR="000C44BB" w:rsidRPr="000C44BB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450</w:t>
            </w:r>
          </w:p>
        </w:tc>
        <w:tc>
          <w:tcPr>
            <w:tcW w:w="4249" w:type="dxa"/>
          </w:tcPr>
          <w:p w:rsidR="000C44BB" w:rsidRPr="000C44BB" w:rsidRDefault="00B00D5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AF4EDC">
              <w:rPr>
                <w:sz w:val="32"/>
                <w:szCs w:val="32"/>
                <w:highlight w:val="red"/>
              </w:rPr>
              <w:t>exigua</w:t>
            </w:r>
            <w:proofErr w:type="spellEnd"/>
            <w:r w:rsidRPr="00AF4EDC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AF4EDC">
              <w:rPr>
                <w:sz w:val="32"/>
                <w:szCs w:val="32"/>
                <w:highlight w:val="red"/>
              </w:rPr>
              <w:t>prohibemur</w:t>
            </w:r>
            <w:proofErr w:type="spellEnd"/>
            <w:r w:rsidRPr="00AF4EDC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AF4EDC">
              <w:rPr>
                <w:sz w:val="32"/>
                <w:szCs w:val="32"/>
                <w:highlight w:val="red"/>
              </w:rPr>
              <w:t>aqua</w:t>
            </w:r>
            <w:proofErr w:type="spellEnd"/>
          </w:p>
        </w:tc>
        <w:tc>
          <w:tcPr>
            <w:tcW w:w="562" w:type="dxa"/>
          </w:tcPr>
          <w:p w:rsidR="000C44BB" w:rsidRPr="000C44BB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0C44BB" w:rsidRPr="000C44BB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0C44BB" w:rsidRPr="001C2E3E" w:rsidTr="000C44BB">
        <w:trPr>
          <w:trHeight w:val="1134"/>
        </w:trPr>
        <w:tc>
          <w:tcPr>
            <w:tcW w:w="705" w:type="dxa"/>
          </w:tcPr>
          <w:p w:rsidR="000C44BB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459-60</w:t>
            </w:r>
          </w:p>
        </w:tc>
        <w:tc>
          <w:tcPr>
            <w:tcW w:w="4036" w:type="dxa"/>
          </w:tcPr>
          <w:p w:rsidR="000C44BB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  <w:highlight w:val="cyan"/>
              </w:rPr>
              <w:t>cum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risi, </w:t>
            </w:r>
            <w:proofErr w:type="spellStart"/>
            <w:r w:rsidRPr="00865C9A">
              <w:rPr>
                <w:sz w:val="32"/>
                <w:szCs w:val="32"/>
                <w:highlight w:val="cyan"/>
              </w:rPr>
              <w:t>adrides</w:t>
            </w:r>
            <w:proofErr w:type="spellEnd"/>
            <w:r w:rsidRPr="006E29C2">
              <w:rPr>
                <w:sz w:val="32"/>
                <w:szCs w:val="32"/>
                <w:highlight w:val="cyan"/>
              </w:rPr>
              <w:t xml:space="preserve">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lacrimas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quoque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saepe</w:t>
            </w:r>
            <w:proofErr w:type="spellEnd"/>
            <w:r>
              <w:rPr>
                <w:sz w:val="32"/>
                <w:szCs w:val="32"/>
              </w:rPr>
              <w:t xml:space="preserve"> notavi</w:t>
            </w:r>
            <w:r>
              <w:rPr>
                <w:sz w:val="32"/>
                <w:szCs w:val="32"/>
              </w:rPr>
              <w:br/>
            </w:r>
            <w:r w:rsidRPr="006E29C2">
              <w:rPr>
                <w:sz w:val="32"/>
                <w:szCs w:val="32"/>
                <w:highlight w:val="cyan"/>
              </w:rPr>
              <w:t xml:space="preserve">me lacrimante </w:t>
            </w:r>
            <w:proofErr w:type="spellStart"/>
            <w:r w:rsidRPr="006E29C2">
              <w:rPr>
                <w:sz w:val="32"/>
                <w:szCs w:val="32"/>
                <w:highlight w:val="cyan"/>
              </w:rPr>
              <w:t>tuas</w:t>
            </w:r>
            <w:proofErr w:type="spellEnd"/>
          </w:p>
        </w:tc>
        <w:tc>
          <w:tcPr>
            <w:tcW w:w="655" w:type="dxa"/>
          </w:tcPr>
          <w:p w:rsidR="000C44BB" w:rsidRPr="000C44BB" w:rsidRDefault="00B00D5D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451</w:t>
            </w:r>
          </w:p>
        </w:tc>
        <w:tc>
          <w:tcPr>
            <w:tcW w:w="4249" w:type="dxa"/>
          </w:tcPr>
          <w:p w:rsidR="000C44BB" w:rsidRPr="00B00D5D" w:rsidRDefault="00B00D5D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  <w:proofErr w:type="spellStart"/>
            <w:r w:rsidRPr="00B00D5D">
              <w:rPr>
                <w:sz w:val="32"/>
                <w:szCs w:val="32"/>
                <w:lang w:val="en-US"/>
              </w:rPr>
              <w:t>quotiens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liquidis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lang w:val="en-US"/>
              </w:rPr>
              <w:t>porreximus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lang w:val="en-US"/>
              </w:rPr>
              <w:t>oscula</w:t>
            </w:r>
            <w:proofErr w:type="spellEnd"/>
            <w:r w:rsidRPr="00B00D5D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B00D5D">
              <w:rPr>
                <w:sz w:val="32"/>
                <w:szCs w:val="32"/>
                <w:highlight w:val="red"/>
                <w:lang w:val="en-US"/>
              </w:rPr>
              <w:t>lymphis</w:t>
            </w:r>
            <w:proofErr w:type="spellEnd"/>
          </w:p>
        </w:tc>
        <w:tc>
          <w:tcPr>
            <w:tcW w:w="562" w:type="dxa"/>
          </w:tcPr>
          <w:p w:rsidR="000C44BB" w:rsidRPr="00B00D5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0C44BB" w:rsidRPr="00B00D5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0C44BB" w:rsidTr="000C44BB">
        <w:trPr>
          <w:trHeight w:val="1134"/>
        </w:trPr>
        <w:tc>
          <w:tcPr>
            <w:tcW w:w="705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465</w:t>
            </w:r>
          </w:p>
        </w:tc>
        <w:tc>
          <w:tcPr>
            <w:tcW w:w="4036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2106BD">
              <w:rPr>
                <w:b/>
                <w:sz w:val="32"/>
                <w:szCs w:val="32"/>
                <w:highlight w:val="cyan"/>
                <w:u w:val="single"/>
              </w:rPr>
              <w:t>roger</w:t>
            </w:r>
            <w:proofErr w:type="spellEnd"/>
            <w:r w:rsidRPr="002106BD">
              <w:rPr>
                <w:b/>
                <w:sz w:val="32"/>
                <w:szCs w:val="32"/>
                <w:highlight w:val="cyan"/>
                <w:u w:val="single"/>
              </w:rPr>
              <w:t xml:space="preserve"> </w:t>
            </w:r>
            <w:proofErr w:type="spellStart"/>
            <w:r w:rsidRPr="002106BD">
              <w:rPr>
                <w:b/>
                <w:sz w:val="32"/>
                <w:szCs w:val="32"/>
                <w:highlight w:val="cyan"/>
                <w:u w:val="single"/>
              </w:rPr>
              <w:t>anne</w:t>
            </w:r>
            <w:proofErr w:type="spellEnd"/>
            <w:r w:rsidRPr="002106BD">
              <w:rPr>
                <w:b/>
                <w:sz w:val="32"/>
                <w:szCs w:val="32"/>
                <w:highlight w:val="cyan"/>
                <w:u w:val="single"/>
              </w:rPr>
              <w:t xml:space="preserve"> </w:t>
            </w:r>
            <w:proofErr w:type="spellStart"/>
            <w:r w:rsidRPr="002106BD">
              <w:rPr>
                <w:b/>
                <w:sz w:val="32"/>
                <w:szCs w:val="32"/>
                <w:highlight w:val="cyan"/>
                <w:u w:val="single"/>
              </w:rPr>
              <w:t>rogem</w:t>
            </w:r>
            <w:proofErr w:type="spellEnd"/>
          </w:p>
        </w:tc>
        <w:tc>
          <w:tcPr>
            <w:tcW w:w="655" w:type="dxa"/>
          </w:tcPr>
          <w:p w:rsidR="00491C23" w:rsidRPr="000C44BB" w:rsidRDefault="00B00D5D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486</w:t>
            </w:r>
          </w:p>
        </w:tc>
        <w:tc>
          <w:tcPr>
            <w:tcW w:w="4249" w:type="dxa"/>
          </w:tcPr>
          <w:p w:rsidR="00491C23" w:rsidRPr="000C44BB" w:rsidRDefault="00B00D5D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AF4EDC">
              <w:rPr>
                <w:sz w:val="32"/>
                <w:szCs w:val="32"/>
                <w:highlight w:val="red"/>
              </w:rPr>
              <w:t>liquefacta</w:t>
            </w:r>
            <w:proofErr w:type="spellEnd"/>
            <w:r w:rsidRPr="00AF4EDC">
              <w:rPr>
                <w:sz w:val="32"/>
                <w:szCs w:val="32"/>
                <w:highlight w:val="red"/>
              </w:rPr>
              <w:t xml:space="preserve"> </w:t>
            </w:r>
            <w:proofErr w:type="spellStart"/>
            <w:r w:rsidRPr="00AF4EDC">
              <w:rPr>
                <w:sz w:val="32"/>
                <w:szCs w:val="32"/>
                <w:highlight w:val="red"/>
              </w:rPr>
              <w:t>rursus</w:t>
            </w:r>
            <w:proofErr w:type="spellEnd"/>
            <w:r w:rsidRPr="00AF4EDC">
              <w:rPr>
                <w:sz w:val="32"/>
                <w:szCs w:val="32"/>
                <w:highlight w:val="red"/>
              </w:rPr>
              <w:t xml:space="preserve"> in </w:t>
            </w:r>
            <w:proofErr w:type="spellStart"/>
            <w:r w:rsidRPr="00AF4EDC">
              <w:rPr>
                <w:sz w:val="32"/>
                <w:szCs w:val="32"/>
                <w:highlight w:val="red"/>
              </w:rPr>
              <w:t>unda</w:t>
            </w:r>
            <w:proofErr w:type="spellEnd"/>
          </w:p>
        </w:tc>
        <w:tc>
          <w:tcPr>
            <w:tcW w:w="562" w:type="dxa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0C44BB" w:rsidTr="000C44BB">
        <w:trPr>
          <w:trHeight w:val="1134"/>
        </w:trPr>
        <w:tc>
          <w:tcPr>
            <w:tcW w:w="705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466</w:t>
            </w:r>
          </w:p>
        </w:tc>
        <w:tc>
          <w:tcPr>
            <w:tcW w:w="4036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865C9A">
              <w:rPr>
                <w:sz w:val="32"/>
                <w:szCs w:val="32"/>
                <w:highlight w:val="cyan"/>
              </w:rPr>
              <w:t>inopem</w:t>
            </w:r>
            <w:proofErr w:type="spellEnd"/>
            <w:r w:rsidRPr="00865C9A">
              <w:rPr>
                <w:sz w:val="32"/>
                <w:szCs w:val="32"/>
                <w:highlight w:val="cyan"/>
              </w:rPr>
              <w:t xml:space="preserve"> me copia</w:t>
            </w:r>
          </w:p>
        </w:tc>
        <w:tc>
          <w:tcPr>
            <w:tcW w:w="655" w:type="dxa"/>
          </w:tcPr>
          <w:p w:rsidR="00491C23" w:rsidRPr="000C44BB" w:rsidRDefault="00B00D5D" w:rsidP="001C2E3E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49</w:t>
            </w:r>
            <w:r w:rsidR="001C2E3E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9</w:t>
            </w:r>
          </w:p>
        </w:tc>
        <w:tc>
          <w:tcPr>
            <w:tcW w:w="4249" w:type="dxa"/>
          </w:tcPr>
          <w:p w:rsidR="00491C23" w:rsidRPr="000C44BB" w:rsidRDefault="00B00D5D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AF4EDC">
              <w:rPr>
                <w:sz w:val="32"/>
                <w:szCs w:val="32"/>
                <w:highlight w:val="red"/>
              </w:rPr>
              <w:t xml:space="preserve">in </w:t>
            </w:r>
            <w:proofErr w:type="spellStart"/>
            <w:r w:rsidRPr="00AF4EDC">
              <w:rPr>
                <w:sz w:val="32"/>
                <w:szCs w:val="32"/>
                <w:highlight w:val="red"/>
              </w:rPr>
              <w:t>undam</w:t>
            </w:r>
            <w:proofErr w:type="spellEnd"/>
            <w:r>
              <w:rPr>
                <w:sz w:val="32"/>
                <w:szCs w:val="32"/>
              </w:rPr>
              <w:t>:</w:t>
            </w:r>
          </w:p>
        </w:tc>
        <w:tc>
          <w:tcPr>
            <w:tcW w:w="562" w:type="dxa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0C44BB" w:rsidTr="000C44BB">
        <w:trPr>
          <w:trHeight w:val="1134"/>
        </w:trPr>
        <w:tc>
          <w:tcPr>
            <w:tcW w:w="705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479</w:t>
            </w:r>
          </w:p>
        </w:tc>
        <w:tc>
          <w:tcPr>
            <w:tcW w:w="4036" w:type="dxa"/>
          </w:tcPr>
          <w:p w:rsidR="00491C23" w:rsidRPr="000C44BB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6E29C2">
              <w:rPr>
                <w:sz w:val="32"/>
                <w:szCs w:val="32"/>
                <w:highlight w:val="cyan"/>
              </w:rPr>
              <w:t>duo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concordes</w:t>
            </w:r>
            <w:proofErr w:type="spellEnd"/>
            <w:r>
              <w:rPr>
                <w:sz w:val="32"/>
                <w:szCs w:val="32"/>
              </w:rPr>
              <w:t xml:space="preserve"> anima </w:t>
            </w:r>
            <w:proofErr w:type="spellStart"/>
            <w:r>
              <w:rPr>
                <w:sz w:val="32"/>
                <w:szCs w:val="32"/>
              </w:rPr>
              <w:t>moriemur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6E29C2">
              <w:rPr>
                <w:sz w:val="32"/>
                <w:szCs w:val="32"/>
                <w:highlight w:val="cyan"/>
              </w:rPr>
              <w:t>in una.'</w:t>
            </w:r>
          </w:p>
        </w:tc>
        <w:tc>
          <w:tcPr>
            <w:tcW w:w="655" w:type="dxa"/>
          </w:tcPr>
          <w:p w:rsidR="00491C23" w:rsidRPr="000C44BB" w:rsidRDefault="00CB2A6A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505</w:t>
            </w:r>
          </w:p>
        </w:tc>
        <w:tc>
          <w:tcPr>
            <w:tcW w:w="4249" w:type="dxa"/>
          </w:tcPr>
          <w:p w:rsidR="00491C23" w:rsidRPr="000C44BB" w:rsidRDefault="00CB2A6A" w:rsidP="00CB2A6A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370022">
              <w:rPr>
                <w:sz w:val="32"/>
                <w:szCs w:val="32"/>
                <w:highlight w:val="red"/>
              </w:rPr>
              <w:t xml:space="preserve">in </w:t>
            </w:r>
            <w:proofErr w:type="spellStart"/>
            <w:r w:rsidRPr="00370022">
              <w:rPr>
                <w:sz w:val="32"/>
                <w:szCs w:val="32"/>
                <w:highlight w:val="red"/>
              </w:rPr>
              <w:t>Stygia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BA2D7E">
              <w:rPr>
                <w:sz w:val="32"/>
                <w:szCs w:val="32"/>
                <w:highlight w:val="magenta"/>
              </w:rPr>
              <w:t>spectabat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370022">
              <w:rPr>
                <w:sz w:val="32"/>
                <w:szCs w:val="32"/>
                <w:highlight w:val="red"/>
              </w:rPr>
              <w:t>aqua</w:t>
            </w:r>
            <w:proofErr w:type="spellEnd"/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</w:rPr>
              <w:br/>
            </w:r>
          </w:p>
        </w:tc>
        <w:tc>
          <w:tcPr>
            <w:tcW w:w="562" w:type="dxa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0C44BB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0C44BB">
        <w:trPr>
          <w:trHeight w:val="1134"/>
        </w:trPr>
        <w:tc>
          <w:tcPr>
            <w:tcW w:w="705" w:type="dxa"/>
          </w:tcPr>
          <w:p w:rsidR="00B80F10" w:rsidRPr="000C44BB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Default="000C44BB" w:rsidP="000C44BB">
            <w:pPr>
              <w:rPr>
                <w:sz w:val="32"/>
                <w:szCs w:val="32"/>
              </w:rPr>
            </w:pPr>
            <w:r w:rsidRPr="002106BD">
              <w:rPr>
                <w:b/>
                <w:sz w:val="32"/>
                <w:szCs w:val="32"/>
                <w:u w:val="single"/>
              </w:rPr>
              <w:t xml:space="preserve">quid </w:t>
            </w:r>
            <w:proofErr w:type="spellStart"/>
            <w:r w:rsidRPr="002106BD">
              <w:rPr>
                <w:b/>
                <w:sz w:val="32"/>
                <w:szCs w:val="32"/>
                <w:u w:val="single"/>
              </w:rPr>
              <w:t>faciam</w:t>
            </w:r>
            <w:proofErr w:type="spellEnd"/>
            <w:r w:rsidRPr="002106BD">
              <w:rPr>
                <w:b/>
                <w:sz w:val="32"/>
                <w:szCs w:val="32"/>
                <w:u w:val="single"/>
              </w:rPr>
              <w:t xml:space="preserve">? </w:t>
            </w:r>
            <w:proofErr w:type="spellStart"/>
            <w:r w:rsidRPr="002106BD">
              <w:rPr>
                <w:b/>
                <w:sz w:val="32"/>
                <w:szCs w:val="32"/>
                <w:u w:val="single"/>
              </w:rPr>
              <w:t>roger</w:t>
            </w:r>
            <w:proofErr w:type="spellEnd"/>
            <w:r w:rsidRPr="002106BD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 w:rsidRPr="002106BD">
              <w:rPr>
                <w:b/>
                <w:sz w:val="32"/>
                <w:szCs w:val="32"/>
                <w:u w:val="single"/>
              </w:rPr>
              <w:t>anne</w:t>
            </w:r>
            <w:proofErr w:type="spellEnd"/>
            <w:r w:rsidRPr="002106BD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 w:rsidRPr="002106BD">
              <w:rPr>
                <w:b/>
                <w:sz w:val="32"/>
                <w:szCs w:val="32"/>
                <w:u w:val="single"/>
              </w:rPr>
              <w:t>rogem</w:t>
            </w:r>
            <w:proofErr w:type="spellEnd"/>
            <w:r>
              <w:rPr>
                <w:sz w:val="32"/>
                <w:szCs w:val="32"/>
              </w:rPr>
              <w:t>?</w:t>
            </w:r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9796" w:type="dxa"/>
            <w:gridSpan w:val="5"/>
          </w:tcPr>
          <w:p w:rsidR="00B80F10" w:rsidRPr="005715B2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SONO CONGIUNTIVI</w:t>
            </w:r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…………………………………………………………………………………………………………</w:t>
            </w:r>
            <w:proofErr w:type="spellEnd"/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80F10" w:rsidRPr="005715B2" w:rsidRDefault="000C44BB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IN </w:t>
            </w:r>
            <w:proofErr w:type="spellStart"/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DOMANDE</w:t>
            </w: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..</w:t>
            </w:r>
            <w:proofErr w:type="spellStart"/>
            <w:r w:rsidR="00B80F10"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</w:t>
            </w:r>
            <w:proofErr w:type="spellEnd"/>
          </w:p>
        </w:tc>
      </w:tr>
      <w:tr w:rsidR="00B42495" w:rsidRPr="005715B2" w:rsidTr="000C44BB">
        <w:trPr>
          <w:trHeight w:val="1134"/>
        </w:trPr>
        <w:tc>
          <w:tcPr>
            <w:tcW w:w="705" w:type="dxa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691" w:type="dxa"/>
            <w:gridSpan w:val="2"/>
          </w:tcPr>
          <w:p w:rsidR="000C44BB" w:rsidRPr="000C44BB" w:rsidRDefault="000C44BB" w:rsidP="000C44BB">
            <w:pPr>
              <w:rPr>
                <w:color w:val="365F91" w:themeColor="accent1" w:themeShade="BF"/>
              </w:rPr>
            </w:pPr>
            <w:proofErr w:type="spellStart"/>
            <w:r w:rsidRPr="000C44BB">
              <w:rPr>
                <w:color w:val="365F91" w:themeColor="accent1" w:themeShade="BF"/>
              </w:rPr>
              <w:t>spem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mihi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nescio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quam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vultu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promittis</w:t>
            </w:r>
            <w:proofErr w:type="spellEnd"/>
            <w:r w:rsidRPr="000C44BB">
              <w:rPr>
                <w:color w:val="365F91" w:themeColor="accent1" w:themeShade="BF"/>
              </w:rPr>
              <w:t xml:space="preserve"> amico,</w:t>
            </w:r>
          </w:p>
          <w:p w:rsidR="00B80F10" w:rsidRPr="000C44BB" w:rsidRDefault="000C44BB" w:rsidP="00B80F10">
            <w:pPr>
              <w:rPr>
                <w:b/>
                <w:color w:val="0070C0"/>
              </w:rPr>
            </w:pPr>
            <w:r w:rsidRPr="000C44BB">
              <w:rPr>
                <w:color w:val="365F91" w:themeColor="accent1" w:themeShade="BF"/>
              </w:rPr>
              <w:t xml:space="preserve">[…] </w:t>
            </w:r>
            <w:proofErr w:type="spellStart"/>
            <w:r w:rsidRPr="000C44BB">
              <w:rPr>
                <w:color w:val="365F91" w:themeColor="accent1" w:themeShade="BF"/>
              </w:rPr>
              <w:t>lacrimas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quoque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saepe</w:t>
            </w:r>
            <w:proofErr w:type="spellEnd"/>
            <w:r w:rsidRPr="000C44BB">
              <w:rPr>
                <w:color w:val="365F91" w:themeColor="accent1" w:themeShade="BF"/>
              </w:rPr>
              <w:t xml:space="preserve"> notavi</w:t>
            </w:r>
            <w:r w:rsidRPr="000C44BB">
              <w:rPr>
                <w:color w:val="365F91" w:themeColor="accent1" w:themeShade="BF"/>
              </w:rPr>
              <w:br/>
              <w:t xml:space="preserve">me lacrimante </w:t>
            </w:r>
            <w:proofErr w:type="spellStart"/>
            <w:r w:rsidRPr="000C44BB">
              <w:rPr>
                <w:color w:val="365F91" w:themeColor="accent1" w:themeShade="BF"/>
              </w:rPr>
              <w:t>tuas</w:t>
            </w:r>
            <w:proofErr w:type="spellEnd"/>
            <w:r w:rsidRPr="000C44BB">
              <w:rPr>
                <w:color w:val="365F91" w:themeColor="accent1" w:themeShade="BF"/>
              </w:rPr>
              <w:t xml:space="preserve">; </w:t>
            </w:r>
            <w:proofErr w:type="spellStart"/>
            <w:r w:rsidRPr="000C44BB">
              <w:rPr>
                <w:color w:val="365F91" w:themeColor="accent1" w:themeShade="BF"/>
              </w:rPr>
              <w:t>nutu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quoque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signa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remittis</w:t>
            </w:r>
            <w:proofErr w:type="spellEnd"/>
            <w:r w:rsidRPr="000C44BB">
              <w:rPr>
                <w:color w:val="365F91" w:themeColor="accent1" w:themeShade="BF"/>
              </w:rPr>
              <w:t>   </w:t>
            </w:r>
            <w:r w:rsidRPr="000C44BB">
              <w:rPr>
                <w:color w:val="365F91" w:themeColor="accent1" w:themeShade="BF"/>
              </w:rPr>
              <w:br/>
            </w:r>
            <w:proofErr w:type="spellStart"/>
            <w:r w:rsidRPr="000C44BB">
              <w:rPr>
                <w:color w:val="365F91" w:themeColor="accent1" w:themeShade="BF"/>
              </w:rPr>
              <w:t>et</w:t>
            </w:r>
            <w:proofErr w:type="spellEnd"/>
            <w:r w:rsidRPr="000C44BB">
              <w:rPr>
                <w:color w:val="365F91" w:themeColor="accent1" w:themeShade="BF"/>
              </w:rPr>
              <w:t xml:space="preserve">, quantum </w:t>
            </w:r>
            <w:proofErr w:type="spellStart"/>
            <w:r w:rsidRPr="000C44BB">
              <w:rPr>
                <w:color w:val="365F91" w:themeColor="accent1" w:themeShade="BF"/>
              </w:rPr>
              <w:t>motu</w:t>
            </w:r>
            <w:proofErr w:type="spellEnd"/>
            <w:r w:rsidRPr="000C44BB">
              <w:rPr>
                <w:color w:val="365F91" w:themeColor="accent1" w:themeShade="BF"/>
              </w:rPr>
              <w:t xml:space="preserve"> formosi </w:t>
            </w:r>
            <w:proofErr w:type="spellStart"/>
            <w:r w:rsidRPr="000C44BB">
              <w:rPr>
                <w:color w:val="365F91" w:themeColor="accent1" w:themeShade="BF"/>
              </w:rPr>
              <w:t>suspicor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oris</w:t>
            </w:r>
            <w:proofErr w:type="spellEnd"/>
            <w:r w:rsidRPr="000C44BB">
              <w:rPr>
                <w:color w:val="365F91" w:themeColor="accent1" w:themeShade="BF"/>
              </w:rPr>
              <w:t>,</w:t>
            </w:r>
            <w:r w:rsidRPr="000C44BB">
              <w:rPr>
                <w:color w:val="365F91" w:themeColor="accent1" w:themeShade="BF"/>
              </w:rPr>
              <w:br/>
            </w:r>
            <w:proofErr w:type="spellStart"/>
            <w:r w:rsidRPr="000C44BB">
              <w:rPr>
                <w:color w:val="365F91" w:themeColor="accent1" w:themeShade="BF"/>
              </w:rPr>
              <w:t>verba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refers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aures</w:t>
            </w:r>
            <w:proofErr w:type="spellEnd"/>
            <w:r w:rsidRPr="000C44BB">
              <w:rPr>
                <w:color w:val="365F91" w:themeColor="accent1" w:themeShade="BF"/>
              </w:rPr>
              <w:t xml:space="preserve"> non </w:t>
            </w:r>
            <w:proofErr w:type="spellStart"/>
            <w:r w:rsidRPr="000C44BB">
              <w:rPr>
                <w:color w:val="365F91" w:themeColor="accent1" w:themeShade="BF"/>
              </w:rPr>
              <w:t>pervenientia</w:t>
            </w:r>
            <w:proofErr w:type="spellEnd"/>
            <w:r w:rsidRPr="000C44BB">
              <w:rPr>
                <w:color w:val="365F91" w:themeColor="accent1" w:themeShade="BF"/>
              </w:rPr>
              <w:t xml:space="preserve"> </w:t>
            </w:r>
            <w:proofErr w:type="spellStart"/>
            <w:r w:rsidRPr="000C44BB">
              <w:rPr>
                <w:color w:val="365F91" w:themeColor="accent1" w:themeShade="BF"/>
              </w:rPr>
              <w:t>nostras</w:t>
            </w:r>
            <w:proofErr w:type="spellEnd"/>
            <w:r w:rsidRPr="000C44BB">
              <w:rPr>
                <w:color w:val="365F91" w:themeColor="accent1" w:themeShade="BF"/>
              </w:rPr>
              <w:t>!</w:t>
            </w:r>
            <w:r w:rsidRPr="00693115">
              <w:br/>
            </w:r>
          </w:p>
        </w:tc>
        <w:tc>
          <w:tcPr>
            <w:tcW w:w="9141" w:type="dxa"/>
            <w:gridSpan w:val="4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Costruzione (NON TRADURRE)</w:t>
            </w:r>
          </w:p>
        </w:tc>
      </w:tr>
      <w:tr w:rsidR="00B42495" w:rsidRPr="005715B2" w:rsidTr="000C44BB">
        <w:trPr>
          <w:trHeight w:val="1222"/>
        </w:trPr>
        <w:tc>
          <w:tcPr>
            <w:tcW w:w="70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7756F0" w:rsidRPr="005715B2" w:rsidRDefault="000C44BB" w:rsidP="0041293F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</w:t>
            </w:r>
            <w:r w:rsidR="007756F0"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1</w:t>
            </w:r>
          </w:p>
          <w:p w:rsidR="00491C23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  <w:br/>
            </w:r>
          </w:p>
        </w:tc>
        <w:tc>
          <w:tcPr>
            <w:tcW w:w="65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49" w:type="dxa"/>
          </w:tcPr>
          <w:p w:rsidR="000C44BB" w:rsidRPr="005715B2" w:rsidRDefault="000C44BB" w:rsidP="000C44BB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ESCLAMATIVA2</w:t>
            </w:r>
          </w:p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37" w:type="dxa"/>
          </w:tcPr>
          <w:p w:rsidR="000C44BB" w:rsidRPr="005715B2" w:rsidRDefault="000C44BB" w:rsidP="000C44BB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ESCLAMATIVA3</w:t>
            </w:r>
          </w:p>
          <w:p w:rsidR="00491C23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5715B2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</w:tr>
    </w:tbl>
    <w:p w:rsidR="00491C23" w:rsidRPr="00B62FA8" w:rsidRDefault="00491C23"/>
    <w:sectPr w:rsidR="00491C23" w:rsidRPr="00B62FA8" w:rsidSect="00491C23">
      <w:footerReference w:type="default" r:id="rId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D1C" w:rsidRDefault="00C95D1C" w:rsidP="001C2E3E">
      <w:r>
        <w:separator/>
      </w:r>
    </w:p>
  </w:endnote>
  <w:endnote w:type="continuationSeparator" w:id="0">
    <w:p w:rsidR="00C95D1C" w:rsidRDefault="00C95D1C" w:rsidP="001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3E" w:rsidRDefault="001C2E3E" w:rsidP="001C2E3E">
    <w:pPr>
      <w:pStyle w:val="Pidipagina"/>
    </w:pPr>
    <w:r>
      <w:fldChar w:fldCharType="begin"/>
    </w:r>
    <w:r>
      <w:instrText xml:space="preserve"> HYPERLINK "http://www.forumlive.net" </w:instrText>
    </w:r>
    <w:r>
      <w:fldChar w:fldCharType="separate"/>
    </w:r>
    <w:r>
      <w:rPr>
        <w:rStyle w:val="Collegamentoipertestuale"/>
      </w:rPr>
      <w:t>www.forumlive.net</w:t>
    </w:r>
    <w:r>
      <w:fldChar w:fldCharType="end"/>
    </w:r>
    <w:r>
      <w:t xml:space="preserve"> – inviato da Paola </w:t>
    </w:r>
    <w:proofErr w:type="spellStart"/>
    <w:r>
      <w:t>Lerza</w:t>
    </w:r>
    <w:proofErr w:type="spellEnd"/>
  </w:p>
  <w:p w:rsidR="001C2E3E" w:rsidRDefault="001C2E3E">
    <w:pPr>
      <w:pStyle w:val="Pidipagina"/>
    </w:pPr>
  </w:p>
  <w:p w:rsidR="001C2E3E" w:rsidRDefault="001C2E3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D1C" w:rsidRDefault="00C95D1C" w:rsidP="001C2E3E">
      <w:r>
        <w:separator/>
      </w:r>
    </w:p>
  </w:footnote>
  <w:footnote w:type="continuationSeparator" w:id="0">
    <w:p w:rsidR="00C95D1C" w:rsidRDefault="00C95D1C" w:rsidP="001C2E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C23"/>
    <w:rsid w:val="00073A46"/>
    <w:rsid w:val="000C44BB"/>
    <w:rsid w:val="001C2E3E"/>
    <w:rsid w:val="0034611A"/>
    <w:rsid w:val="00461FB4"/>
    <w:rsid w:val="00491C23"/>
    <w:rsid w:val="005715B2"/>
    <w:rsid w:val="005D67C7"/>
    <w:rsid w:val="007756F0"/>
    <w:rsid w:val="00B00D5D"/>
    <w:rsid w:val="00B42495"/>
    <w:rsid w:val="00B62FA8"/>
    <w:rsid w:val="00B80F10"/>
    <w:rsid w:val="00C95D1C"/>
    <w:rsid w:val="00CB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A46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9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1C2E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2E3E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2E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2E3E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E3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E3E"/>
    <w:rPr>
      <w:rFonts w:ascii="Tahoma" w:hAnsi="Tahoma" w:cs="Tahoma"/>
      <w:sz w:val="16"/>
      <w:szCs w:val="16"/>
      <w:lang w:eastAsia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1C2E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</dc:creator>
  <cp:lastModifiedBy>Gregorio</cp:lastModifiedBy>
  <cp:revision>4</cp:revision>
  <cp:lastPrinted>2013-05-15T14:19:00Z</cp:lastPrinted>
  <dcterms:created xsi:type="dcterms:W3CDTF">2013-05-15T14:33:00Z</dcterms:created>
  <dcterms:modified xsi:type="dcterms:W3CDTF">2013-05-24T10:00:00Z</dcterms:modified>
</cp:coreProperties>
</file>