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668" w:rsidRDefault="000349B5">
      <w:r>
        <w:t xml:space="preserve">Compito </w:t>
      </w:r>
      <w:r w:rsidR="00886700">
        <w:t>5</w:t>
      </w:r>
      <w:r>
        <w:t xml:space="preserve"> </w:t>
      </w:r>
      <w:proofErr w:type="spellStart"/>
      <w:r>
        <w:t>Moccaldi</w:t>
      </w:r>
      <w:proofErr w:type="spellEnd"/>
    </w:p>
    <w:tbl>
      <w:tblPr>
        <w:tblpPr w:leftFromText="141" w:rightFromText="141" w:vertAnchor="page" w:horzAnchor="margin" w:tblpY="10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1500"/>
        <w:gridCol w:w="1480"/>
        <w:gridCol w:w="2999"/>
      </w:tblGrid>
      <w:tr w:rsidR="00F61645" w:rsidRPr="00AF23A7" w:rsidTr="00AF23A7">
        <w:trPr>
          <w:trHeight w:val="322"/>
        </w:trPr>
        <w:tc>
          <w:tcPr>
            <w:tcW w:w="8995" w:type="dxa"/>
            <w:gridSpan w:val="4"/>
            <w:shd w:val="clear" w:color="auto" w:fill="auto"/>
          </w:tcPr>
          <w:p w:rsidR="00F61645" w:rsidRPr="00AF23A7" w:rsidRDefault="00F61645" w:rsidP="00F6164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AF23A7">
              <w:rPr>
                <w:rFonts w:asciiTheme="minorHAnsi" w:hAnsiTheme="minorHAnsi" w:cstheme="minorHAnsi"/>
                <w:b/>
              </w:rPr>
              <w:t>GEOMETRIA</w:t>
            </w:r>
          </w:p>
        </w:tc>
      </w:tr>
      <w:tr w:rsidR="00F61645" w:rsidRPr="00AF23A7" w:rsidTr="00AF23A7">
        <w:trPr>
          <w:trHeight w:val="514"/>
        </w:trPr>
        <w:tc>
          <w:tcPr>
            <w:tcW w:w="8995" w:type="dxa"/>
            <w:gridSpan w:val="4"/>
            <w:shd w:val="clear" w:color="auto" w:fill="auto"/>
          </w:tcPr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AF23A7">
              <w:rPr>
                <w:rFonts w:asciiTheme="minorHAnsi" w:hAnsiTheme="minorHAnsi" w:cstheme="minorHAnsi"/>
                <w:b/>
              </w:rPr>
              <w:t>U.D.A: I TRIANGOLI</w:t>
            </w:r>
          </w:p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F61645" w:rsidRPr="00AF23A7" w:rsidTr="00AF23A7">
        <w:trPr>
          <w:trHeight w:val="764"/>
        </w:trPr>
        <w:tc>
          <w:tcPr>
            <w:tcW w:w="3016" w:type="dxa"/>
            <w:shd w:val="clear" w:color="auto" w:fill="auto"/>
          </w:tcPr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AF23A7">
              <w:rPr>
                <w:rFonts w:asciiTheme="minorHAnsi" w:hAnsiTheme="minorHAnsi" w:cstheme="minorHAnsi"/>
                <w:b/>
              </w:rPr>
              <w:t>COMPETENZE</w:t>
            </w:r>
          </w:p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AF23A7">
              <w:rPr>
                <w:rFonts w:asciiTheme="minorHAnsi" w:hAnsiTheme="minorHAnsi" w:cstheme="minorHAnsi"/>
                <w:b/>
              </w:rPr>
              <w:t>(Capacità/padronanza)</w:t>
            </w:r>
          </w:p>
        </w:tc>
        <w:tc>
          <w:tcPr>
            <w:tcW w:w="2980" w:type="dxa"/>
            <w:gridSpan w:val="2"/>
            <w:shd w:val="clear" w:color="auto" w:fill="auto"/>
          </w:tcPr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AF23A7">
              <w:rPr>
                <w:rFonts w:asciiTheme="minorHAnsi" w:hAnsiTheme="minorHAnsi" w:cstheme="minorHAnsi"/>
                <w:b/>
              </w:rPr>
              <w:t>OBIETTIVI APPRENDIMENTO</w:t>
            </w:r>
          </w:p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AF23A7">
              <w:rPr>
                <w:rFonts w:asciiTheme="minorHAnsi" w:hAnsiTheme="minorHAnsi" w:cstheme="minorHAnsi"/>
                <w:b/>
              </w:rPr>
              <w:t>(Abilità / saper fare)</w:t>
            </w:r>
          </w:p>
        </w:tc>
        <w:tc>
          <w:tcPr>
            <w:tcW w:w="2999" w:type="dxa"/>
            <w:shd w:val="clear" w:color="auto" w:fill="auto"/>
          </w:tcPr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AF23A7">
              <w:rPr>
                <w:rFonts w:asciiTheme="minorHAnsi" w:hAnsiTheme="minorHAnsi" w:cstheme="minorHAnsi"/>
                <w:b/>
              </w:rPr>
              <w:t>ARGOMENTI D’INSEGNAMENTO (Conoscenze / contenuti)</w:t>
            </w:r>
          </w:p>
        </w:tc>
      </w:tr>
      <w:tr w:rsidR="00F61645" w:rsidRPr="00AF23A7" w:rsidTr="00AF23A7">
        <w:trPr>
          <w:trHeight w:val="2939"/>
        </w:trPr>
        <w:tc>
          <w:tcPr>
            <w:tcW w:w="3016" w:type="dxa"/>
            <w:shd w:val="clear" w:color="auto" w:fill="auto"/>
          </w:tcPr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F23A7">
              <w:rPr>
                <w:rFonts w:asciiTheme="minorHAnsi" w:hAnsiTheme="minorHAnsi" w:cstheme="minorHAnsi"/>
              </w:rPr>
              <w:t>L’alunno analizza, comprende e risolve problemi di diversa tipologia; opera con i numeri naturali:</w:t>
            </w:r>
          </w:p>
          <w:p w:rsidR="00F61645" w:rsidRPr="00AF23A7" w:rsidRDefault="00F61645" w:rsidP="00F61645">
            <w:pPr>
              <w:pStyle w:val="textbox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F23A7">
              <w:rPr>
                <w:rFonts w:asciiTheme="minorHAnsi" w:hAnsiTheme="minorHAnsi" w:cstheme="minorHAnsi"/>
                <w:sz w:val="22"/>
                <w:szCs w:val="22"/>
              </w:rPr>
              <w:t>conosce e sa classificare poligoni;</w:t>
            </w:r>
          </w:p>
          <w:p w:rsidR="00F61645" w:rsidRPr="00AF23A7" w:rsidRDefault="00F61645" w:rsidP="00F61645">
            <w:pPr>
              <w:pStyle w:val="textbox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F23A7">
              <w:rPr>
                <w:rFonts w:asciiTheme="minorHAnsi" w:hAnsiTheme="minorHAnsi" w:cstheme="minorHAnsi"/>
                <w:sz w:val="22"/>
                <w:szCs w:val="22"/>
              </w:rPr>
              <w:t xml:space="preserve">utilizza il linguaggio </w:t>
            </w:r>
          </w:p>
          <w:p w:rsidR="00F61645" w:rsidRPr="00AF23A7" w:rsidRDefault="00F61645" w:rsidP="00F61645">
            <w:pPr>
              <w:pStyle w:val="textbox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F23A7">
              <w:rPr>
                <w:rFonts w:asciiTheme="minorHAnsi" w:hAnsiTheme="minorHAnsi" w:cstheme="minorHAnsi"/>
                <w:sz w:val="22"/>
                <w:szCs w:val="22"/>
              </w:rPr>
              <w:t xml:space="preserve">della logica. </w:t>
            </w:r>
          </w:p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980" w:type="dxa"/>
            <w:gridSpan w:val="2"/>
            <w:shd w:val="clear" w:color="auto" w:fill="auto"/>
          </w:tcPr>
          <w:p w:rsidR="00F61645" w:rsidRPr="00AF23A7" w:rsidRDefault="00F61645" w:rsidP="00F61645">
            <w:pPr>
              <w:pStyle w:val="textbox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F23A7">
              <w:rPr>
                <w:rFonts w:asciiTheme="minorHAnsi" w:hAnsiTheme="minorHAnsi" w:cstheme="minorHAnsi"/>
                <w:sz w:val="22"/>
                <w:szCs w:val="22"/>
              </w:rPr>
              <w:t>Saper leggere e comprendere un testo matematico.</w:t>
            </w:r>
          </w:p>
          <w:p w:rsidR="00F61645" w:rsidRPr="00AF23A7" w:rsidRDefault="00F61645" w:rsidP="00F61645">
            <w:pPr>
              <w:pStyle w:val="textbox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F23A7">
              <w:rPr>
                <w:rFonts w:asciiTheme="minorHAnsi" w:hAnsiTheme="minorHAnsi" w:cstheme="minorHAnsi"/>
                <w:sz w:val="22"/>
                <w:szCs w:val="22"/>
              </w:rPr>
              <w:t>Saper riconoscere e classificare i triangoli</w:t>
            </w:r>
          </w:p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AF23A7">
              <w:rPr>
                <w:rFonts w:asciiTheme="minorHAnsi" w:hAnsiTheme="minorHAnsi" w:cstheme="minorHAnsi"/>
                <w:shd w:val="clear" w:color="auto" w:fill="FFFFFF"/>
              </w:rPr>
              <w:t>Saper utilizzare terminologia specifica.</w:t>
            </w:r>
          </w:p>
          <w:p w:rsidR="00F61645" w:rsidRPr="00AF23A7" w:rsidRDefault="00F61645" w:rsidP="00F61645">
            <w:pPr>
              <w:pStyle w:val="textbox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F23A7">
              <w:rPr>
                <w:rFonts w:asciiTheme="minorHAnsi" w:hAnsiTheme="minorHAnsi" w:cstheme="minorHAnsi"/>
                <w:sz w:val="22"/>
                <w:szCs w:val="22"/>
              </w:rPr>
              <w:t xml:space="preserve">Saper avviare, discutere e comunicare strategie </w:t>
            </w:r>
          </w:p>
          <w:p w:rsidR="00F61645" w:rsidRPr="00AF23A7" w:rsidRDefault="00F61645" w:rsidP="00F61645">
            <w:pPr>
              <w:pStyle w:val="textbox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F23A7">
              <w:rPr>
                <w:rFonts w:asciiTheme="minorHAnsi" w:hAnsiTheme="minorHAnsi" w:cstheme="minorHAnsi"/>
                <w:sz w:val="22"/>
                <w:szCs w:val="22"/>
              </w:rPr>
              <w:t xml:space="preserve">risolutive. </w:t>
            </w:r>
          </w:p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shd w:val="clear" w:color="auto" w:fill="auto"/>
          </w:tcPr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F23A7">
              <w:rPr>
                <w:rFonts w:asciiTheme="minorHAnsi" w:hAnsiTheme="minorHAnsi" w:cstheme="minorHAnsi"/>
              </w:rPr>
              <w:t>La somma degli angoli interni di un triangolo</w:t>
            </w:r>
          </w:p>
        </w:tc>
      </w:tr>
      <w:tr w:rsidR="00F61645" w:rsidRPr="00AF23A7" w:rsidTr="00AF23A7">
        <w:trPr>
          <w:trHeight w:val="251"/>
        </w:trPr>
        <w:tc>
          <w:tcPr>
            <w:tcW w:w="4516" w:type="dxa"/>
            <w:gridSpan w:val="2"/>
            <w:shd w:val="clear" w:color="auto" w:fill="auto"/>
          </w:tcPr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AF23A7">
              <w:rPr>
                <w:rFonts w:asciiTheme="minorHAnsi" w:hAnsiTheme="minorHAnsi" w:cstheme="minorHAnsi"/>
                <w:b/>
              </w:rPr>
              <w:t>METODI</w:t>
            </w:r>
          </w:p>
        </w:tc>
        <w:tc>
          <w:tcPr>
            <w:tcW w:w="4479" w:type="dxa"/>
            <w:gridSpan w:val="2"/>
            <w:shd w:val="clear" w:color="auto" w:fill="auto"/>
          </w:tcPr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F23A7">
              <w:rPr>
                <w:rFonts w:asciiTheme="minorHAnsi" w:hAnsiTheme="minorHAnsi" w:cstheme="minorHAnsi"/>
                <w:b/>
                <w:bCs/>
              </w:rPr>
              <w:t>MEZZI E STRUMENTI</w:t>
            </w:r>
          </w:p>
        </w:tc>
      </w:tr>
      <w:tr w:rsidR="00F61645" w:rsidRPr="00AF23A7" w:rsidTr="00AF23A7">
        <w:trPr>
          <w:trHeight w:val="1178"/>
        </w:trPr>
        <w:tc>
          <w:tcPr>
            <w:tcW w:w="4516" w:type="dxa"/>
            <w:gridSpan w:val="2"/>
            <w:shd w:val="clear" w:color="auto" w:fill="auto"/>
          </w:tcPr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F23A7">
              <w:rPr>
                <w:rFonts w:asciiTheme="minorHAnsi" w:hAnsiTheme="minorHAnsi" w:cstheme="minorHAnsi"/>
              </w:rPr>
              <w:t xml:space="preserve">Didattica laboratoriale </w:t>
            </w:r>
          </w:p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F23A7">
              <w:rPr>
                <w:rFonts w:asciiTheme="minorHAnsi" w:hAnsiTheme="minorHAnsi" w:cstheme="minorHAnsi"/>
              </w:rPr>
              <w:t>Lezione interattiva</w:t>
            </w:r>
          </w:p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F23A7">
              <w:rPr>
                <w:rFonts w:asciiTheme="minorHAnsi" w:hAnsiTheme="minorHAnsi" w:cstheme="minorHAnsi"/>
              </w:rPr>
              <w:t xml:space="preserve">Cooperative </w:t>
            </w:r>
            <w:proofErr w:type="spellStart"/>
            <w:r w:rsidRPr="00AF23A7">
              <w:rPr>
                <w:rFonts w:asciiTheme="minorHAnsi" w:hAnsiTheme="minorHAnsi" w:cstheme="minorHAnsi"/>
              </w:rPr>
              <w:t>learning</w:t>
            </w:r>
            <w:proofErr w:type="spellEnd"/>
            <w:r w:rsidRPr="00AF23A7">
              <w:rPr>
                <w:rFonts w:asciiTheme="minorHAnsi" w:hAnsiTheme="minorHAnsi" w:cstheme="minorHAnsi"/>
              </w:rPr>
              <w:t xml:space="preserve">; </w:t>
            </w:r>
          </w:p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F23A7">
              <w:rPr>
                <w:rFonts w:asciiTheme="minorHAnsi" w:hAnsiTheme="minorHAnsi" w:cstheme="minorHAnsi"/>
              </w:rPr>
              <w:t xml:space="preserve">Ricerca - azione; </w:t>
            </w:r>
          </w:p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479" w:type="dxa"/>
            <w:gridSpan w:val="2"/>
            <w:shd w:val="clear" w:color="auto" w:fill="auto"/>
          </w:tcPr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F23A7">
              <w:rPr>
                <w:rFonts w:asciiTheme="minorHAnsi" w:hAnsiTheme="minorHAnsi" w:cstheme="minorHAnsi"/>
              </w:rPr>
              <w:t xml:space="preserve"> Computer, software didattici e multimediali (</w:t>
            </w:r>
            <w:proofErr w:type="spellStart"/>
            <w:r w:rsidRPr="00AF23A7">
              <w:rPr>
                <w:rFonts w:asciiTheme="minorHAnsi" w:hAnsiTheme="minorHAnsi" w:cstheme="minorHAnsi"/>
              </w:rPr>
              <w:t>Geogebra</w:t>
            </w:r>
            <w:proofErr w:type="spellEnd"/>
            <w:r w:rsidRPr="00AF23A7">
              <w:rPr>
                <w:rFonts w:asciiTheme="minorHAnsi" w:hAnsiTheme="minorHAnsi" w:cstheme="minorHAnsi"/>
              </w:rPr>
              <w:t>), Internet.</w:t>
            </w:r>
          </w:p>
          <w:p w:rsidR="00F61645" w:rsidRPr="00AF23A7" w:rsidRDefault="00F61645" w:rsidP="00F6164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AF23A7" w:rsidRDefault="00AF23A7" w:rsidP="00F61645">
      <w:pPr>
        <w:spacing w:after="0"/>
        <w:rPr>
          <w:rFonts w:asciiTheme="minorHAnsi" w:hAnsiTheme="minorHAnsi" w:cstheme="minorHAnsi"/>
        </w:rPr>
      </w:pPr>
    </w:p>
    <w:p w:rsidR="00F61645" w:rsidRPr="00555E90" w:rsidRDefault="005A7D11" w:rsidP="00F61645">
      <w:pPr>
        <w:spacing w:after="0"/>
        <w:rPr>
          <w:rFonts w:asciiTheme="minorHAnsi" w:hAnsiTheme="minorHAnsi" w:cstheme="minorHAnsi"/>
        </w:rPr>
      </w:pPr>
      <w:r w:rsidRPr="00555E90">
        <w:rPr>
          <w:rFonts w:asciiTheme="minorHAnsi" w:hAnsiTheme="minorHAnsi" w:cstheme="minorHAnsi"/>
        </w:rPr>
        <w:t xml:space="preserve">Scopo della nostra lezione è </w:t>
      </w:r>
      <w:r w:rsidRPr="00AF23A7">
        <w:rPr>
          <w:rFonts w:asciiTheme="minorHAnsi" w:hAnsiTheme="minorHAnsi" w:cstheme="minorHAnsi"/>
          <w:color w:val="0070C0"/>
        </w:rPr>
        <w:t>dimostrare</w:t>
      </w:r>
      <w:r w:rsidRPr="00555E90">
        <w:rPr>
          <w:rFonts w:asciiTheme="minorHAnsi" w:hAnsiTheme="minorHAnsi" w:cstheme="minorHAnsi"/>
        </w:rPr>
        <w:t xml:space="preserve">, con l’ausilio di </w:t>
      </w:r>
      <w:proofErr w:type="spellStart"/>
      <w:r w:rsidRPr="00555E90">
        <w:rPr>
          <w:rFonts w:asciiTheme="minorHAnsi" w:hAnsiTheme="minorHAnsi" w:cstheme="minorHAnsi"/>
          <w:b/>
        </w:rPr>
        <w:t>Geogebra</w:t>
      </w:r>
      <w:proofErr w:type="spellEnd"/>
      <w:r w:rsidRPr="00555E90">
        <w:rPr>
          <w:rFonts w:asciiTheme="minorHAnsi" w:hAnsiTheme="minorHAnsi" w:cstheme="minorHAnsi"/>
        </w:rPr>
        <w:t>, ch</w:t>
      </w:r>
      <w:r w:rsidR="00F61645" w:rsidRPr="00555E90">
        <w:rPr>
          <w:rFonts w:asciiTheme="minorHAnsi" w:hAnsiTheme="minorHAnsi" w:cstheme="minorHAnsi"/>
        </w:rPr>
        <w:t xml:space="preserve">e la </w:t>
      </w:r>
      <w:r w:rsidR="00F61645" w:rsidRPr="00AF23A7">
        <w:rPr>
          <w:rFonts w:asciiTheme="minorHAnsi" w:hAnsiTheme="minorHAnsi" w:cstheme="minorHAnsi"/>
          <w:color w:val="0070C0"/>
        </w:rPr>
        <w:t>somma</w:t>
      </w:r>
      <w:r w:rsidR="00F61645" w:rsidRPr="00555E90">
        <w:rPr>
          <w:rFonts w:asciiTheme="minorHAnsi" w:hAnsiTheme="minorHAnsi" w:cstheme="minorHAnsi"/>
        </w:rPr>
        <w:t xml:space="preserve"> degli </w:t>
      </w:r>
      <w:r w:rsidR="00F61645" w:rsidRPr="00AF23A7">
        <w:rPr>
          <w:rFonts w:asciiTheme="minorHAnsi" w:hAnsiTheme="minorHAnsi" w:cstheme="minorHAnsi"/>
          <w:color w:val="0070C0"/>
        </w:rPr>
        <w:t>angoli interni</w:t>
      </w:r>
    </w:p>
    <w:p w:rsidR="005A7D11" w:rsidRPr="00555E90" w:rsidRDefault="005A7D11" w:rsidP="00F61645">
      <w:pPr>
        <w:spacing w:after="0"/>
        <w:rPr>
          <w:rFonts w:asciiTheme="minorHAnsi" w:hAnsiTheme="minorHAnsi" w:cstheme="minorHAnsi"/>
        </w:rPr>
      </w:pPr>
      <w:r w:rsidRPr="00555E90">
        <w:rPr>
          <w:rFonts w:asciiTheme="minorHAnsi" w:hAnsiTheme="minorHAnsi" w:cstheme="minorHAnsi"/>
        </w:rPr>
        <w:t xml:space="preserve">di un </w:t>
      </w:r>
      <w:r w:rsidRPr="00AF23A7">
        <w:rPr>
          <w:rFonts w:asciiTheme="minorHAnsi" w:hAnsiTheme="minorHAnsi" w:cstheme="minorHAnsi"/>
          <w:color w:val="0070C0"/>
        </w:rPr>
        <w:t>triangolo</w:t>
      </w:r>
      <w:r w:rsidRPr="00555E90">
        <w:rPr>
          <w:rFonts w:asciiTheme="minorHAnsi" w:hAnsiTheme="minorHAnsi" w:cstheme="minorHAnsi"/>
        </w:rPr>
        <w:t xml:space="preserve"> equivale a </w:t>
      </w:r>
      <w:r w:rsidRPr="00AF23A7">
        <w:rPr>
          <w:rFonts w:asciiTheme="minorHAnsi" w:hAnsiTheme="minorHAnsi" w:cstheme="minorHAnsi"/>
          <w:color w:val="0070C0"/>
        </w:rPr>
        <w:t xml:space="preserve">180°, </w:t>
      </w:r>
      <w:r w:rsidRPr="00555E90">
        <w:rPr>
          <w:rFonts w:asciiTheme="minorHAnsi" w:hAnsiTheme="minorHAnsi" w:cstheme="minorHAnsi"/>
        </w:rPr>
        <w:t>ossia  un angolo piatto.</w:t>
      </w:r>
    </w:p>
    <w:p w:rsidR="00856668" w:rsidRPr="00555E90" w:rsidRDefault="00856668" w:rsidP="00F61645">
      <w:pPr>
        <w:spacing w:after="0"/>
        <w:rPr>
          <w:rFonts w:asciiTheme="minorHAnsi" w:hAnsiTheme="minorHAnsi" w:cstheme="minorHAnsi"/>
        </w:rPr>
      </w:pPr>
      <w:r w:rsidRPr="00555E90">
        <w:rPr>
          <w:rFonts w:asciiTheme="minorHAnsi" w:hAnsiTheme="minorHAnsi" w:cstheme="minorHAnsi"/>
        </w:rPr>
        <w:t xml:space="preserve">Utilizziamo la </w:t>
      </w:r>
      <w:r w:rsidR="00004676" w:rsidRPr="00555E90">
        <w:rPr>
          <w:rFonts w:asciiTheme="minorHAnsi" w:hAnsiTheme="minorHAnsi" w:cstheme="minorHAnsi"/>
        </w:rPr>
        <w:t>LIM</w:t>
      </w:r>
      <w:r w:rsidRPr="00555E90">
        <w:rPr>
          <w:rFonts w:asciiTheme="minorHAnsi" w:hAnsiTheme="minorHAnsi" w:cstheme="minorHAnsi"/>
        </w:rPr>
        <w:t xml:space="preserve"> e apriamo </w:t>
      </w:r>
      <w:proofErr w:type="spellStart"/>
      <w:r w:rsidRPr="00555E90">
        <w:rPr>
          <w:rFonts w:asciiTheme="minorHAnsi" w:hAnsiTheme="minorHAnsi" w:cstheme="minorHAnsi"/>
        </w:rPr>
        <w:t>Geogebra</w:t>
      </w:r>
      <w:proofErr w:type="spellEnd"/>
      <w:r w:rsidR="00D954BE" w:rsidRPr="00555E90">
        <w:rPr>
          <w:rFonts w:asciiTheme="minorHAnsi" w:hAnsiTheme="minorHAnsi" w:cstheme="minorHAnsi"/>
        </w:rPr>
        <w:t>.</w:t>
      </w:r>
      <w:r w:rsidR="003F7DB1" w:rsidRPr="00555E90">
        <w:rPr>
          <w:rFonts w:asciiTheme="minorHAnsi" w:hAnsiTheme="minorHAnsi" w:cstheme="minorHAnsi"/>
        </w:rPr>
        <w:t xml:space="preserve"> </w:t>
      </w:r>
      <w:r w:rsidR="00D954BE" w:rsidRPr="00555E90">
        <w:rPr>
          <w:rFonts w:asciiTheme="minorHAnsi" w:hAnsiTheme="minorHAnsi" w:cstheme="minorHAnsi"/>
        </w:rPr>
        <w:t>D</w:t>
      </w:r>
      <w:r w:rsidR="003F7DB1" w:rsidRPr="00555E90">
        <w:rPr>
          <w:rFonts w:asciiTheme="minorHAnsi" w:hAnsiTheme="minorHAnsi" w:cstheme="minorHAnsi"/>
        </w:rPr>
        <w:t>a</w:t>
      </w:r>
      <w:r w:rsidR="00D954BE" w:rsidRPr="00555E90">
        <w:rPr>
          <w:rFonts w:asciiTheme="minorHAnsi" w:hAnsiTheme="minorHAnsi" w:cstheme="minorHAnsi"/>
        </w:rPr>
        <w:t>lla barra degli</w:t>
      </w:r>
      <w:r w:rsidR="003F7DB1" w:rsidRPr="00555E90">
        <w:rPr>
          <w:rFonts w:asciiTheme="minorHAnsi" w:hAnsiTheme="minorHAnsi" w:cstheme="minorHAnsi"/>
        </w:rPr>
        <w:t xml:space="preserve"> strumenti scegliamo </w:t>
      </w:r>
      <w:r w:rsidR="003F7DB1" w:rsidRPr="00555E90">
        <w:rPr>
          <w:rFonts w:asciiTheme="minorHAnsi" w:hAnsiTheme="minorHAnsi" w:cstheme="minorHAnsi"/>
          <w:b/>
          <w:i/>
          <w:color w:val="FF0000"/>
        </w:rPr>
        <w:t>poligono</w:t>
      </w:r>
      <w:r w:rsidR="003F7DB1" w:rsidRPr="00555E90">
        <w:rPr>
          <w:rFonts w:asciiTheme="minorHAnsi" w:hAnsiTheme="minorHAnsi" w:cstheme="minorHAnsi"/>
          <w:b/>
          <w:color w:val="FF0000"/>
        </w:rPr>
        <w:t xml:space="preserve"> </w:t>
      </w:r>
      <w:r w:rsidR="00D954BE" w:rsidRPr="00555E90">
        <w:rPr>
          <w:rFonts w:asciiTheme="minorHAnsi" w:hAnsiTheme="minorHAnsi" w:cstheme="minorHAnsi"/>
        </w:rPr>
        <w:t>e generiamo un triangolo che chiameremo ABC .</w:t>
      </w:r>
    </w:p>
    <w:p w:rsidR="00D954BE" w:rsidRPr="00555E90" w:rsidRDefault="00AA6A7E" w:rsidP="00F61645">
      <w:pPr>
        <w:spacing w:after="0"/>
        <w:rPr>
          <w:rFonts w:asciiTheme="minorHAnsi" w:hAnsiTheme="minorHAnsi" w:cstheme="minorHAnsi"/>
        </w:rPr>
      </w:pPr>
      <w:r w:rsidRPr="00555E90">
        <w:rPr>
          <w:rFonts w:asciiTheme="minorHAnsi" w:hAnsiTheme="minorHAnsi" w:cstheme="minorHAnsi"/>
        </w:rPr>
        <w:t>S</w:t>
      </w:r>
      <w:r w:rsidR="00D954BE" w:rsidRPr="00555E90">
        <w:rPr>
          <w:rFonts w:asciiTheme="minorHAnsi" w:hAnsiTheme="minorHAnsi" w:cstheme="minorHAnsi"/>
        </w:rPr>
        <w:t xml:space="preserve">cegliamo </w:t>
      </w:r>
      <w:r w:rsidR="00D954BE" w:rsidRPr="00555E90">
        <w:rPr>
          <w:rFonts w:asciiTheme="minorHAnsi" w:hAnsiTheme="minorHAnsi" w:cstheme="minorHAnsi"/>
          <w:b/>
          <w:i/>
          <w:color w:val="FF0000"/>
        </w:rPr>
        <w:t>angolo</w:t>
      </w:r>
      <w:r w:rsidRPr="00555E90">
        <w:rPr>
          <w:rFonts w:asciiTheme="minorHAnsi" w:hAnsiTheme="minorHAnsi" w:cstheme="minorHAnsi"/>
        </w:rPr>
        <w:t xml:space="preserve"> dagli strumenti </w:t>
      </w:r>
      <w:r w:rsidR="00D954BE" w:rsidRPr="00555E90">
        <w:rPr>
          <w:rFonts w:asciiTheme="minorHAnsi" w:hAnsiTheme="minorHAnsi" w:cstheme="minorHAnsi"/>
        </w:rPr>
        <w:t xml:space="preserve"> e visualizziamo gli angoli interni del triangolo</w:t>
      </w:r>
      <w:r w:rsidRPr="00555E90">
        <w:rPr>
          <w:rFonts w:asciiTheme="minorHAnsi" w:hAnsiTheme="minorHAnsi" w:cstheme="minorHAnsi"/>
        </w:rPr>
        <w:t xml:space="preserve"> ABC.</w:t>
      </w:r>
    </w:p>
    <w:p w:rsidR="005A7D11" w:rsidRPr="00555E90" w:rsidRDefault="005A7D11" w:rsidP="00F61645">
      <w:pPr>
        <w:spacing w:after="0"/>
        <w:rPr>
          <w:rFonts w:asciiTheme="minorHAnsi" w:hAnsiTheme="minorHAnsi" w:cstheme="minorHAnsi"/>
        </w:rPr>
      </w:pPr>
      <w:r w:rsidRPr="00555E90">
        <w:rPr>
          <w:rFonts w:asciiTheme="minorHAnsi" w:hAnsiTheme="minorHAnsi" w:cstheme="minorHAnsi"/>
        </w:rPr>
        <w:t xml:space="preserve">Disegniamo un </w:t>
      </w:r>
      <w:r w:rsidR="00A304C0" w:rsidRPr="00555E90">
        <w:rPr>
          <w:rFonts w:asciiTheme="minorHAnsi" w:hAnsiTheme="minorHAnsi" w:cstheme="minorHAnsi"/>
          <w:b/>
          <w:i/>
          <w:color w:val="FF0000"/>
        </w:rPr>
        <w:t>vettore</w:t>
      </w:r>
      <w:r w:rsidR="00CF5AC6" w:rsidRPr="00555E90">
        <w:rPr>
          <w:rFonts w:asciiTheme="minorHAnsi" w:hAnsiTheme="minorHAnsi" w:cstheme="minorHAnsi"/>
          <w:b/>
          <w:color w:val="FF0000"/>
        </w:rPr>
        <w:t xml:space="preserve"> </w:t>
      </w:r>
      <w:r w:rsidR="00CF5AC6" w:rsidRPr="00555E90">
        <w:rPr>
          <w:rFonts w:asciiTheme="minorHAnsi" w:hAnsiTheme="minorHAnsi" w:cstheme="minorHAnsi"/>
        </w:rPr>
        <w:t xml:space="preserve">che chiameremo </w:t>
      </w:r>
      <w:r w:rsidR="00CF5AC6" w:rsidRPr="00555E90">
        <w:rPr>
          <w:rFonts w:asciiTheme="minorHAnsi" w:hAnsiTheme="minorHAnsi" w:cstheme="minorHAnsi"/>
          <w:b/>
          <w:i/>
          <w:color w:val="FF0000"/>
        </w:rPr>
        <w:t>v</w:t>
      </w:r>
      <w:r w:rsidR="00A304C0" w:rsidRPr="00555E90">
        <w:rPr>
          <w:rFonts w:asciiTheme="minorHAnsi" w:hAnsiTheme="minorHAnsi" w:cstheme="minorHAnsi"/>
        </w:rPr>
        <w:t xml:space="preserve">, scegliendo il comando dagli strumenti </w:t>
      </w:r>
      <w:r w:rsidR="00A304C0" w:rsidRPr="00650BA0">
        <w:rPr>
          <w:rFonts w:asciiTheme="minorHAnsi" w:hAnsiTheme="minorHAnsi" w:cstheme="minorHAnsi"/>
          <w:b/>
          <w:i/>
          <w:color w:val="FF0000"/>
        </w:rPr>
        <w:t>retta</w:t>
      </w:r>
      <w:r w:rsidR="00A304C0" w:rsidRPr="00555E90">
        <w:rPr>
          <w:rFonts w:asciiTheme="minorHAnsi" w:hAnsiTheme="minorHAnsi" w:cstheme="minorHAnsi"/>
        </w:rPr>
        <w:t xml:space="preserve">, partendo dal vertice B verso destra , la cui lunghezza </w:t>
      </w:r>
      <w:r w:rsidR="00CF5AC6" w:rsidRPr="00555E90">
        <w:rPr>
          <w:rFonts w:asciiTheme="minorHAnsi" w:hAnsiTheme="minorHAnsi" w:cstheme="minorHAnsi"/>
        </w:rPr>
        <w:t>sarà</w:t>
      </w:r>
      <w:r w:rsidR="00A304C0" w:rsidRPr="00555E90">
        <w:rPr>
          <w:rFonts w:asciiTheme="minorHAnsi" w:hAnsiTheme="minorHAnsi" w:cstheme="minorHAnsi"/>
        </w:rPr>
        <w:t xml:space="preserve"> pari alla base del </w:t>
      </w:r>
      <w:r w:rsidR="00813150" w:rsidRPr="00555E90">
        <w:rPr>
          <w:rFonts w:asciiTheme="minorHAnsi" w:hAnsiTheme="minorHAnsi" w:cstheme="minorHAnsi"/>
        </w:rPr>
        <w:t>triangolo, il segmento AB.</w:t>
      </w:r>
    </w:p>
    <w:p w:rsidR="00813150" w:rsidRPr="00555E90" w:rsidRDefault="00CF5AC6" w:rsidP="00F61645">
      <w:pPr>
        <w:spacing w:after="0"/>
        <w:rPr>
          <w:rFonts w:asciiTheme="minorHAnsi" w:hAnsiTheme="minorHAnsi" w:cstheme="minorHAnsi"/>
        </w:rPr>
      </w:pPr>
      <w:r w:rsidRPr="00555E90">
        <w:rPr>
          <w:rFonts w:asciiTheme="minorHAnsi" w:hAnsiTheme="minorHAnsi" w:cstheme="minorHAnsi"/>
        </w:rPr>
        <w:t xml:space="preserve">Dagli strumenti </w:t>
      </w:r>
      <w:r w:rsidRPr="00555E90">
        <w:rPr>
          <w:rFonts w:asciiTheme="minorHAnsi" w:hAnsiTheme="minorHAnsi" w:cstheme="minorHAnsi"/>
          <w:i/>
        </w:rPr>
        <w:t>simmetria</w:t>
      </w:r>
      <w:r w:rsidRPr="00555E90">
        <w:rPr>
          <w:rFonts w:asciiTheme="minorHAnsi" w:hAnsiTheme="minorHAnsi" w:cstheme="minorHAnsi"/>
        </w:rPr>
        <w:t xml:space="preserve"> scegliamo </w:t>
      </w:r>
      <w:r w:rsidRPr="00555E90">
        <w:rPr>
          <w:rFonts w:asciiTheme="minorHAnsi" w:hAnsiTheme="minorHAnsi" w:cstheme="minorHAnsi"/>
          <w:b/>
          <w:i/>
          <w:color w:val="FF0000"/>
        </w:rPr>
        <w:t>traslazione</w:t>
      </w:r>
      <w:r w:rsidRPr="00555E90">
        <w:rPr>
          <w:rFonts w:asciiTheme="minorHAnsi" w:hAnsiTheme="minorHAnsi" w:cstheme="minorHAnsi"/>
        </w:rPr>
        <w:t>, clicchiamo sul triangolo ABC ,</w:t>
      </w:r>
      <w:r w:rsidR="00BB1A41" w:rsidRPr="00555E90">
        <w:rPr>
          <w:rFonts w:asciiTheme="minorHAnsi" w:hAnsiTheme="minorHAnsi" w:cstheme="minorHAnsi"/>
        </w:rPr>
        <w:t xml:space="preserve"> </w:t>
      </w:r>
      <w:r w:rsidRPr="00555E90">
        <w:rPr>
          <w:rFonts w:asciiTheme="minorHAnsi" w:hAnsiTheme="minorHAnsi" w:cstheme="minorHAnsi"/>
        </w:rPr>
        <w:t>sul vettore e facciamo traslare il triangolo ABC</w:t>
      </w:r>
      <w:r w:rsidR="002421EC" w:rsidRPr="00555E90">
        <w:rPr>
          <w:rFonts w:asciiTheme="minorHAnsi" w:hAnsiTheme="minorHAnsi" w:cstheme="minorHAnsi"/>
        </w:rPr>
        <w:t xml:space="preserve"> </w:t>
      </w:r>
      <w:r w:rsidR="00BB1A41" w:rsidRPr="00555E90">
        <w:rPr>
          <w:rFonts w:asciiTheme="minorHAnsi" w:hAnsiTheme="minorHAnsi" w:cstheme="minorHAnsi"/>
        </w:rPr>
        <w:t>ottenendo</w:t>
      </w:r>
      <w:r w:rsidR="002421EC" w:rsidRPr="00555E90">
        <w:rPr>
          <w:rFonts w:asciiTheme="minorHAnsi" w:hAnsiTheme="minorHAnsi" w:cstheme="minorHAnsi"/>
        </w:rPr>
        <w:t xml:space="preserve"> A</w:t>
      </w:r>
      <w:r w:rsidR="002421EC" w:rsidRPr="00555E90">
        <w:rPr>
          <w:rFonts w:asciiTheme="minorHAnsi" w:hAnsiTheme="minorHAnsi" w:cstheme="minorHAnsi"/>
          <w:vertAlign w:val="superscript"/>
        </w:rPr>
        <w:t>1</w:t>
      </w:r>
      <w:r w:rsidR="002421EC" w:rsidRPr="00555E90">
        <w:rPr>
          <w:rFonts w:asciiTheme="minorHAnsi" w:hAnsiTheme="minorHAnsi" w:cstheme="minorHAnsi"/>
        </w:rPr>
        <w:t>B</w:t>
      </w:r>
      <w:r w:rsidR="002421EC" w:rsidRPr="00555E90">
        <w:rPr>
          <w:rFonts w:asciiTheme="minorHAnsi" w:hAnsiTheme="minorHAnsi" w:cstheme="minorHAnsi"/>
          <w:vertAlign w:val="superscript"/>
        </w:rPr>
        <w:t>1</w:t>
      </w:r>
      <w:r w:rsidR="002421EC" w:rsidRPr="00555E90">
        <w:rPr>
          <w:rFonts w:asciiTheme="minorHAnsi" w:hAnsiTheme="minorHAnsi" w:cstheme="minorHAnsi"/>
        </w:rPr>
        <w:t>C</w:t>
      </w:r>
      <w:r w:rsidR="002421EC" w:rsidRPr="00555E90">
        <w:rPr>
          <w:rFonts w:asciiTheme="minorHAnsi" w:hAnsiTheme="minorHAnsi" w:cstheme="minorHAnsi"/>
          <w:vertAlign w:val="superscript"/>
        </w:rPr>
        <w:t>1</w:t>
      </w:r>
      <w:r w:rsidRPr="00555E90">
        <w:rPr>
          <w:rFonts w:asciiTheme="minorHAnsi" w:hAnsiTheme="minorHAnsi" w:cstheme="minorHAnsi"/>
        </w:rPr>
        <w:t>.</w:t>
      </w:r>
    </w:p>
    <w:p w:rsidR="00CF5AC6" w:rsidRPr="00555E90" w:rsidRDefault="00CF5AC6" w:rsidP="00F61645">
      <w:pPr>
        <w:spacing w:after="0"/>
        <w:rPr>
          <w:rFonts w:asciiTheme="minorHAnsi" w:hAnsiTheme="minorHAnsi" w:cstheme="minorHAnsi"/>
        </w:rPr>
      </w:pPr>
      <w:r w:rsidRPr="00555E90">
        <w:rPr>
          <w:rFonts w:asciiTheme="minorHAnsi" w:hAnsiTheme="minorHAnsi" w:cstheme="minorHAnsi"/>
        </w:rPr>
        <w:t xml:space="preserve">Procediamo scegliendo sempre dagli strumenti </w:t>
      </w:r>
      <w:r w:rsidRPr="00555E90">
        <w:rPr>
          <w:rFonts w:asciiTheme="minorHAnsi" w:hAnsiTheme="minorHAnsi" w:cstheme="minorHAnsi"/>
          <w:b/>
          <w:i/>
          <w:color w:val="FF0000"/>
        </w:rPr>
        <w:t>simmetria</w:t>
      </w:r>
      <w:r w:rsidRPr="00555E90">
        <w:rPr>
          <w:rFonts w:asciiTheme="minorHAnsi" w:hAnsiTheme="minorHAnsi" w:cstheme="minorHAnsi"/>
        </w:rPr>
        <w:t xml:space="preserve"> il comando</w:t>
      </w:r>
      <w:r w:rsidRPr="00555E90">
        <w:rPr>
          <w:rFonts w:asciiTheme="minorHAnsi" w:hAnsiTheme="minorHAnsi" w:cstheme="minorHAnsi"/>
          <w:i/>
        </w:rPr>
        <w:t xml:space="preserve"> </w:t>
      </w:r>
      <w:r w:rsidRPr="00555E90">
        <w:rPr>
          <w:rFonts w:asciiTheme="minorHAnsi" w:hAnsiTheme="minorHAnsi" w:cstheme="minorHAnsi"/>
          <w:b/>
          <w:i/>
          <w:color w:val="FF0000"/>
        </w:rPr>
        <w:t>rotazione</w:t>
      </w:r>
      <w:r w:rsidR="000B61D3" w:rsidRPr="00555E90">
        <w:rPr>
          <w:rFonts w:asciiTheme="minorHAnsi" w:hAnsiTheme="minorHAnsi" w:cstheme="minorHAnsi"/>
        </w:rPr>
        <w:t>, clicchiamo sul triangolo</w:t>
      </w:r>
      <w:r w:rsidR="002421EC" w:rsidRPr="00555E90">
        <w:rPr>
          <w:rFonts w:asciiTheme="minorHAnsi" w:hAnsiTheme="minorHAnsi" w:cstheme="minorHAnsi"/>
        </w:rPr>
        <w:t xml:space="preserve"> A</w:t>
      </w:r>
      <w:r w:rsidR="002421EC" w:rsidRPr="00555E90">
        <w:rPr>
          <w:rFonts w:asciiTheme="minorHAnsi" w:hAnsiTheme="minorHAnsi" w:cstheme="minorHAnsi"/>
          <w:vertAlign w:val="superscript"/>
        </w:rPr>
        <w:t>1</w:t>
      </w:r>
      <w:r w:rsidR="002421EC" w:rsidRPr="00555E90">
        <w:rPr>
          <w:rFonts w:asciiTheme="minorHAnsi" w:hAnsiTheme="minorHAnsi" w:cstheme="minorHAnsi"/>
        </w:rPr>
        <w:t>B</w:t>
      </w:r>
      <w:r w:rsidR="002421EC" w:rsidRPr="00555E90">
        <w:rPr>
          <w:rFonts w:asciiTheme="minorHAnsi" w:hAnsiTheme="minorHAnsi" w:cstheme="minorHAnsi"/>
          <w:vertAlign w:val="superscript"/>
        </w:rPr>
        <w:t>1</w:t>
      </w:r>
      <w:r w:rsidR="002421EC" w:rsidRPr="00555E90">
        <w:rPr>
          <w:rFonts w:asciiTheme="minorHAnsi" w:hAnsiTheme="minorHAnsi" w:cstheme="minorHAnsi"/>
        </w:rPr>
        <w:t>C</w:t>
      </w:r>
      <w:r w:rsidR="002421EC" w:rsidRPr="00555E90">
        <w:rPr>
          <w:rFonts w:asciiTheme="minorHAnsi" w:hAnsiTheme="minorHAnsi" w:cstheme="minorHAnsi"/>
          <w:vertAlign w:val="superscript"/>
        </w:rPr>
        <w:t>1</w:t>
      </w:r>
      <w:r w:rsidR="000B61D3" w:rsidRPr="00555E90">
        <w:rPr>
          <w:rFonts w:asciiTheme="minorHAnsi" w:hAnsiTheme="minorHAnsi" w:cstheme="minorHAnsi"/>
        </w:rPr>
        <w:t>, scegliamo il vertice C</w:t>
      </w:r>
      <w:r w:rsidR="000B61D3" w:rsidRPr="00555E90">
        <w:rPr>
          <w:rFonts w:asciiTheme="minorHAnsi" w:hAnsiTheme="minorHAnsi" w:cstheme="minorHAnsi"/>
          <w:vertAlign w:val="superscript"/>
        </w:rPr>
        <w:t xml:space="preserve">1 </w:t>
      </w:r>
      <w:r w:rsidR="000B61D3" w:rsidRPr="00555E90">
        <w:rPr>
          <w:rFonts w:asciiTheme="minorHAnsi" w:hAnsiTheme="minorHAnsi" w:cstheme="minorHAnsi"/>
        </w:rPr>
        <w:t xml:space="preserve">come punto di rotazione e </w:t>
      </w:r>
      <w:r w:rsidR="00BB1A41" w:rsidRPr="00555E90">
        <w:rPr>
          <w:rFonts w:asciiTheme="minorHAnsi" w:hAnsiTheme="minorHAnsi" w:cstheme="minorHAnsi"/>
        </w:rPr>
        <w:t>digitiamo di</w:t>
      </w:r>
      <w:r w:rsidR="000B61D3" w:rsidRPr="00555E90">
        <w:rPr>
          <w:rFonts w:asciiTheme="minorHAnsi" w:hAnsiTheme="minorHAnsi" w:cstheme="minorHAnsi"/>
        </w:rPr>
        <w:t xml:space="preserve"> 180°</w:t>
      </w:r>
      <w:r w:rsidR="00BB1A41" w:rsidRPr="00555E90">
        <w:rPr>
          <w:rFonts w:asciiTheme="minorHAnsi" w:hAnsiTheme="minorHAnsi" w:cstheme="minorHAnsi"/>
        </w:rPr>
        <w:t xml:space="preserve"> e in senso antiorario</w:t>
      </w:r>
      <w:r w:rsidR="000B61D3" w:rsidRPr="00555E90">
        <w:rPr>
          <w:rFonts w:asciiTheme="minorHAnsi" w:hAnsiTheme="minorHAnsi" w:cstheme="minorHAnsi"/>
        </w:rPr>
        <w:t xml:space="preserve"> </w:t>
      </w:r>
      <w:r w:rsidR="00BB1A41" w:rsidRPr="00555E90">
        <w:rPr>
          <w:rFonts w:asciiTheme="minorHAnsi" w:hAnsiTheme="minorHAnsi" w:cstheme="minorHAnsi"/>
        </w:rPr>
        <w:t>l’</w:t>
      </w:r>
      <w:r w:rsidR="000B61D3" w:rsidRPr="00555E90">
        <w:rPr>
          <w:rFonts w:asciiTheme="minorHAnsi" w:hAnsiTheme="minorHAnsi" w:cstheme="minorHAnsi"/>
        </w:rPr>
        <w:t>angolo di rotazione.</w:t>
      </w:r>
    </w:p>
    <w:p w:rsidR="00925A64" w:rsidRPr="00555E90" w:rsidRDefault="000B61D3" w:rsidP="00DD2FDC">
      <w:pPr>
        <w:spacing w:after="0"/>
        <w:rPr>
          <w:rFonts w:asciiTheme="minorHAnsi" w:hAnsiTheme="minorHAnsi" w:cstheme="minorHAnsi"/>
        </w:rPr>
      </w:pPr>
      <w:r w:rsidRPr="00555E90">
        <w:rPr>
          <w:rFonts w:asciiTheme="minorHAnsi" w:hAnsiTheme="minorHAnsi" w:cstheme="minorHAnsi"/>
        </w:rPr>
        <w:t xml:space="preserve">Ottenuta la rotazione, ritorniamo al comando </w:t>
      </w:r>
      <w:r w:rsidRPr="00555E90">
        <w:rPr>
          <w:rFonts w:asciiTheme="minorHAnsi" w:hAnsiTheme="minorHAnsi" w:cstheme="minorHAnsi"/>
          <w:b/>
          <w:i/>
          <w:color w:val="FF0000"/>
        </w:rPr>
        <w:t>traslazione</w:t>
      </w:r>
      <w:r w:rsidR="00F61645" w:rsidRPr="00555E90">
        <w:rPr>
          <w:rFonts w:asciiTheme="minorHAnsi" w:hAnsiTheme="minorHAnsi" w:cstheme="minorHAnsi"/>
        </w:rPr>
        <w:t xml:space="preserve">, </w:t>
      </w:r>
      <w:r w:rsidRPr="00555E90">
        <w:rPr>
          <w:rFonts w:asciiTheme="minorHAnsi" w:hAnsiTheme="minorHAnsi" w:cstheme="minorHAnsi"/>
        </w:rPr>
        <w:t>come fatto in precedenza, disegn</w:t>
      </w:r>
      <w:r w:rsidR="002421EC" w:rsidRPr="00555E90">
        <w:rPr>
          <w:rFonts w:asciiTheme="minorHAnsi" w:hAnsiTheme="minorHAnsi" w:cstheme="minorHAnsi"/>
        </w:rPr>
        <w:t>i</w:t>
      </w:r>
      <w:r w:rsidRPr="00555E90">
        <w:rPr>
          <w:rFonts w:asciiTheme="minorHAnsi" w:hAnsiTheme="minorHAnsi" w:cstheme="minorHAnsi"/>
        </w:rPr>
        <w:t>amo un nuovo vettore</w:t>
      </w:r>
      <w:r w:rsidR="002421EC" w:rsidRPr="00555E90">
        <w:rPr>
          <w:rFonts w:asciiTheme="minorHAnsi" w:hAnsiTheme="minorHAnsi" w:cstheme="minorHAnsi"/>
        </w:rPr>
        <w:t>,</w:t>
      </w:r>
      <w:r w:rsidRPr="00555E90">
        <w:rPr>
          <w:rFonts w:asciiTheme="minorHAnsi" w:hAnsiTheme="minorHAnsi" w:cstheme="minorHAnsi"/>
        </w:rPr>
        <w:t xml:space="preserve"> </w:t>
      </w:r>
      <w:r w:rsidR="00F61645" w:rsidRPr="00555E90">
        <w:rPr>
          <w:rFonts w:asciiTheme="minorHAnsi" w:hAnsiTheme="minorHAnsi" w:cstheme="minorHAnsi"/>
          <w:b/>
          <w:i/>
          <w:color w:val="FF0000"/>
        </w:rPr>
        <w:t>d</w:t>
      </w:r>
      <w:r w:rsidR="002421EC" w:rsidRPr="00555E90">
        <w:rPr>
          <w:rFonts w:asciiTheme="minorHAnsi" w:hAnsiTheme="minorHAnsi" w:cstheme="minorHAnsi"/>
        </w:rPr>
        <w:t>, dal vertice A</w:t>
      </w:r>
      <w:r w:rsidR="002421EC" w:rsidRPr="00555E90">
        <w:rPr>
          <w:rFonts w:asciiTheme="minorHAnsi" w:hAnsiTheme="minorHAnsi" w:cstheme="minorHAnsi"/>
          <w:vertAlign w:val="superscript"/>
        </w:rPr>
        <w:t xml:space="preserve">3 </w:t>
      </w:r>
      <w:r w:rsidR="002421EC" w:rsidRPr="00555E90">
        <w:rPr>
          <w:rFonts w:asciiTheme="minorHAnsi" w:hAnsiTheme="minorHAnsi" w:cstheme="minorHAnsi"/>
        </w:rPr>
        <w:t>al vertice B</w:t>
      </w:r>
      <w:r w:rsidR="00004676" w:rsidRPr="00555E90">
        <w:rPr>
          <w:rFonts w:asciiTheme="minorHAnsi" w:hAnsiTheme="minorHAnsi" w:cstheme="minorHAnsi"/>
        </w:rPr>
        <w:t xml:space="preserve"> e trasliamo. Siamo riusciti a mettere insieme i tre angoli del triangolo originale e</w:t>
      </w:r>
      <w:r w:rsidR="00F61645" w:rsidRPr="00555E90">
        <w:rPr>
          <w:rFonts w:asciiTheme="minorHAnsi" w:hAnsiTheme="minorHAnsi" w:cstheme="minorHAnsi"/>
        </w:rPr>
        <w:t xml:space="preserve"> a </w:t>
      </w:r>
      <w:r w:rsidR="00F61645" w:rsidRPr="00555E90">
        <w:rPr>
          <w:rFonts w:asciiTheme="minorHAnsi" w:hAnsiTheme="minorHAnsi" w:cstheme="minorHAnsi"/>
          <w:color w:val="0070C0"/>
          <w:u w:val="single"/>
        </w:rPr>
        <w:t>verificare</w:t>
      </w:r>
      <w:r w:rsidR="00004676" w:rsidRPr="00555E90">
        <w:rPr>
          <w:rFonts w:asciiTheme="minorHAnsi" w:hAnsiTheme="minorHAnsi" w:cstheme="minorHAnsi"/>
          <w:color w:val="0070C0"/>
          <w:u w:val="single"/>
        </w:rPr>
        <w:t xml:space="preserve"> che la loro somma è uguale a 180°</w:t>
      </w:r>
      <w:r w:rsidR="00DD2FDC">
        <w:rPr>
          <w:rFonts w:asciiTheme="minorHAnsi" w:hAnsiTheme="minorHAnsi" w:cstheme="minorHAnsi"/>
        </w:rPr>
        <w:t>.</w:t>
      </w:r>
      <w:bookmarkStart w:id="0" w:name="_GoBack"/>
      <w:bookmarkEnd w:id="0"/>
    </w:p>
    <w:sectPr w:rsidR="00925A64" w:rsidRPr="00555E90" w:rsidSect="00B5248D">
      <w:pgSz w:w="10206" w:h="13608"/>
      <w:pgMar w:top="576" w:right="357" w:bottom="720" w:left="720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C7961"/>
    <w:multiLevelType w:val="hybridMultilevel"/>
    <w:tmpl w:val="9F5068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8D"/>
    <w:rsid w:val="00004676"/>
    <w:rsid w:val="000349B5"/>
    <w:rsid w:val="000B61D3"/>
    <w:rsid w:val="001F7C54"/>
    <w:rsid w:val="002421EC"/>
    <w:rsid w:val="003F7DB1"/>
    <w:rsid w:val="00555E90"/>
    <w:rsid w:val="005A7D11"/>
    <w:rsid w:val="00645209"/>
    <w:rsid w:val="00650BA0"/>
    <w:rsid w:val="00813150"/>
    <w:rsid w:val="00856668"/>
    <w:rsid w:val="00886700"/>
    <w:rsid w:val="008D06C7"/>
    <w:rsid w:val="00925A64"/>
    <w:rsid w:val="00A304C0"/>
    <w:rsid w:val="00A85474"/>
    <w:rsid w:val="00AA6A7E"/>
    <w:rsid w:val="00AF23A7"/>
    <w:rsid w:val="00B5248D"/>
    <w:rsid w:val="00BB1A41"/>
    <w:rsid w:val="00CF5AC6"/>
    <w:rsid w:val="00D954BE"/>
    <w:rsid w:val="00DD2FDC"/>
    <w:rsid w:val="00F6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248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xtbox">
    <w:name w:val="textbox"/>
    <w:basedOn w:val="Normale"/>
    <w:rsid w:val="001F7C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1F7C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248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xtbox">
    <w:name w:val="textbox"/>
    <w:basedOn w:val="Normale"/>
    <w:rsid w:val="001F7C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1F7C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1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6</cp:revision>
  <dcterms:created xsi:type="dcterms:W3CDTF">2017-11-25T02:16:00Z</dcterms:created>
  <dcterms:modified xsi:type="dcterms:W3CDTF">2017-11-27T18:00:00Z</dcterms:modified>
</cp:coreProperties>
</file>